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6901" w14:textId="77777777" w:rsidR="006E1CC3" w:rsidRDefault="00FD6883" w:rsidP="007E23BE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Arial" w:hAnsi="Arial" w:cs="Arial"/>
          <w:b/>
          <w:bCs/>
          <w:kern w:val="36"/>
          <w:sz w:val="36"/>
          <w:szCs w:val="36"/>
        </w:rPr>
      </w:pPr>
      <w:r>
        <w:rPr>
          <w:rFonts w:ascii="Arial" w:hAnsi="Arial" w:cs="Arial"/>
          <w:b/>
          <w:bCs/>
          <w:noProof/>
          <w:kern w:val="36"/>
          <w:sz w:val="36"/>
          <w:szCs w:val="36"/>
          <w:lang w:eastAsia="nn-NO"/>
        </w:rPr>
        <w:drawing>
          <wp:inline distT="0" distB="0" distL="0" distR="0" wp14:anchorId="6BC9F727" wp14:editId="3E1B7506">
            <wp:extent cx="5943600" cy="107886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munevåpen ei linje rgb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3C94" w14:textId="77777777" w:rsidR="006E1CC3" w:rsidRDefault="006E1CC3" w:rsidP="007E23BE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Arial" w:hAnsi="Arial" w:cs="Arial"/>
          <w:b/>
          <w:bCs/>
          <w:kern w:val="36"/>
          <w:sz w:val="36"/>
          <w:szCs w:val="36"/>
        </w:rPr>
      </w:pPr>
    </w:p>
    <w:p w14:paraId="20E9E537" w14:textId="0ECA3B65" w:rsidR="007E23BE" w:rsidRPr="00C01FF4" w:rsidRDefault="00122286" w:rsidP="007E23BE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Arial" w:hAnsi="Arial" w:cs="Arial"/>
          <w:b/>
          <w:bCs/>
          <w:kern w:val="36"/>
          <w:sz w:val="36"/>
          <w:szCs w:val="36"/>
        </w:rPr>
      </w:pPr>
      <w:r w:rsidRPr="00C01FF4">
        <w:rPr>
          <w:rFonts w:ascii="Arial" w:hAnsi="Arial" w:cs="Arial"/>
          <w:b/>
          <w:bCs/>
          <w:kern w:val="36"/>
          <w:sz w:val="36"/>
          <w:szCs w:val="36"/>
        </w:rPr>
        <w:t xml:space="preserve">Informasjon om </w:t>
      </w:r>
      <w:r w:rsidR="007E23BE" w:rsidRPr="00C01FF4">
        <w:rPr>
          <w:rFonts w:ascii="Arial" w:hAnsi="Arial" w:cs="Arial"/>
          <w:b/>
          <w:bCs/>
          <w:kern w:val="36"/>
          <w:sz w:val="36"/>
          <w:szCs w:val="36"/>
        </w:rPr>
        <w:t xml:space="preserve">deling </w:t>
      </w:r>
      <w:r w:rsidR="00015068">
        <w:rPr>
          <w:rFonts w:ascii="Arial" w:hAnsi="Arial" w:cs="Arial"/>
          <w:b/>
          <w:bCs/>
          <w:kern w:val="36"/>
          <w:sz w:val="36"/>
          <w:szCs w:val="36"/>
        </w:rPr>
        <w:t>eller endring av eigedom</w:t>
      </w:r>
      <w:r w:rsidR="00494B38" w:rsidRPr="00C01FF4">
        <w:rPr>
          <w:rFonts w:ascii="Arial" w:hAnsi="Arial" w:cs="Arial"/>
          <w:b/>
          <w:bCs/>
          <w:kern w:val="36"/>
          <w:sz w:val="36"/>
          <w:szCs w:val="36"/>
        </w:rPr>
        <w:t xml:space="preserve"> </w:t>
      </w:r>
    </w:p>
    <w:p w14:paraId="70F3149E" w14:textId="77777777" w:rsidR="007C3A15" w:rsidRDefault="007C3A15" w:rsidP="003A7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86AE90F" w14:textId="77777777" w:rsidR="003A7126" w:rsidRDefault="003A7126" w:rsidP="003A7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C01FF4">
        <w:rPr>
          <w:rFonts w:ascii="Arial" w:hAnsi="Arial" w:cs="Arial"/>
          <w:b/>
          <w:bCs/>
          <w:sz w:val="28"/>
          <w:szCs w:val="28"/>
        </w:rPr>
        <w:t>eling/endring av eigedom</w:t>
      </w:r>
    </w:p>
    <w:p w14:paraId="46AFB8B0" w14:textId="77777777" w:rsidR="00E877EF" w:rsidRDefault="00E877EF" w:rsidP="003A7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D3CF662" w14:textId="61F48D0D" w:rsidR="00251A65" w:rsidRDefault="00251A65" w:rsidP="00251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 xml:space="preserve">Dersom du </w:t>
      </w:r>
      <w:r w:rsidR="002F255F">
        <w:rPr>
          <w:rFonts w:ascii="Arial" w:hAnsi="Arial" w:cs="Arial"/>
        </w:rPr>
        <w:t>ønsk</w:t>
      </w:r>
      <w:r w:rsidR="00BC0A53">
        <w:rPr>
          <w:rFonts w:ascii="Arial" w:hAnsi="Arial" w:cs="Arial"/>
        </w:rPr>
        <w:t>j</w:t>
      </w:r>
      <w:r w:rsidR="002F255F">
        <w:rPr>
          <w:rFonts w:ascii="Arial" w:hAnsi="Arial" w:cs="Arial"/>
        </w:rPr>
        <w:t>er</w:t>
      </w:r>
      <w:r w:rsidR="0023481E">
        <w:rPr>
          <w:rFonts w:ascii="Arial" w:hAnsi="Arial" w:cs="Arial"/>
        </w:rPr>
        <w:t xml:space="preserve"> </w:t>
      </w:r>
      <w:r w:rsidRPr="001B229A">
        <w:rPr>
          <w:rFonts w:ascii="Arial" w:hAnsi="Arial" w:cs="Arial"/>
        </w:rPr>
        <w:t>å dele</w:t>
      </w:r>
      <w:r>
        <w:rPr>
          <w:rFonts w:ascii="Arial" w:hAnsi="Arial" w:cs="Arial"/>
        </w:rPr>
        <w:t xml:space="preserve"> frå</w:t>
      </w:r>
      <w:r w:rsidRPr="001B229A">
        <w:rPr>
          <w:rFonts w:ascii="Arial" w:hAnsi="Arial" w:cs="Arial"/>
        </w:rPr>
        <w:t xml:space="preserve"> ei tomt</w:t>
      </w:r>
      <w:r>
        <w:rPr>
          <w:rFonts w:ascii="Arial" w:hAnsi="Arial" w:cs="Arial"/>
        </w:rPr>
        <w:t xml:space="preserve"> eller </w:t>
      </w:r>
      <w:r w:rsidR="00607D3B">
        <w:rPr>
          <w:rFonts w:ascii="Arial" w:hAnsi="Arial" w:cs="Arial"/>
        </w:rPr>
        <w:t>ønsk</w:t>
      </w:r>
      <w:r w:rsidR="00BC0A53">
        <w:rPr>
          <w:rFonts w:ascii="Arial" w:hAnsi="Arial" w:cs="Arial"/>
        </w:rPr>
        <w:t>j</w:t>
      </w:r>
      <w:r w:rsidR="00607D3B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å</w:t>
      </w:r>
      <w:r w:rsidRPr="001B229A">
        <w:rPr>
          <w:rFonts w:ascii="Arial" w:hAnsi="Arial" w:cs="Arial"/>
        </w:rPr>
        <w:t xml:space="preserve"> endre grenser for eigedomen din</w:t>
      </w:r>
      <w:r w:rsidR="0023481E">
        <w:rPr>
          <w:rFonts w:ascii="Arial" w:hAnsi="Arial" w:cs="Arial"/>
        </w:rPr>
        <w:t>,</w:t>
      </w:r>
      <w:r w:rsidRPr="001B229A">
        <w:rPr>
          <w:rFonts w:ascii="Arial" w:hAnsi="Arial" w:cs="Arial"/>
        </w:rPr>
        <w:t xml:space="preserve"> må du </w:t>
      </w:r>
      <w:r w:rsidR="002740E0">
        <w:rPr>
          <w:rFonts w:ascii="Arial" w:hAnsi="Arial" w:cs="Arial"/>
        </w:rPr>
        <w:t xml:space="preserve"> </w:t>
      </w:r>
      <w:r w:rsidRPr="001B229A">
        <w:rPr>
          <w:rFonts w:ascii="Arial" w:hAnsi="Arial" w:cs="Arial"/>
        </w:rPr>
        <w:t>søk</w:t>
      </w:r>
      <w:r w:rsidR="00BC0A53">
        <w:rPr>
          <w:rFonts w:ascii="Arial" w:hAnsi="Arial" w:cs="Arial"/>
        </w:rPr>
        <w:t>j</w:t>
      </w:r>
      <w:r w:rsidRPr="001B229A">
        <w:rPr>
          <w:rFonts w:ascii="Arial" w:hAnsi="Arial" w:cs="Arial"/>
        </w:rPr>
        <w:t>e til kommune</w:t>
      </w:r>
      <w:r>
        <w:rPr>
          <w:rFonts w:ascii="Arial" w:hAnsi="Arial" w:cs="Arial"/>
        </w:rPr>
        <w:t>n</w:t>
      </w:r>
      <w:r w:rsidRPr="001B229A">
        <w:rPr>
          <w:rFonts w:ascii="Arial" w:hAnsi="Arial" w:cs="Arial"/>
        </w:rPr>
        <w:t xml:space="preserve"> om dette.</w:t>
      </w:r>
      <w:r w:rsidR="00E02671">
        <w:rPr>
          <w:rFonts w:ascii="Arial" w:hAnsi="Arial" w:cs="Arial"/>
        </w:rPr>
        <w:t xml:space="preserve"> </w:t>
      </w:r>
    </w:p>
    <w:p w14:paraId="3B8DC49C" w14:textId="10C453E9" w:rsidR="003A7126" w:rsidRDefault="003A7126" w:rsidP="003A7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 xml:space="preserve">Eit løyve </w:t>
      </w:r>
      <w:r w:rsidR="0023481E">
        <w:rPr>
          <w:rFonts w:ascii="Arial" w:hAnsi="Arial" w:cs="Arial"/>
        </w:rPr>
        <w:t xml:space="preserve">til slik endring </w:t>
      </w:r>
      <w:r w:rsidR="00E02671">
        <w:rPr>
          <w:rFonts w:ascii="Arial" w:hAnsi="Arial" w:cs="Arial"/>
        </w:rPr>
        <w:t xml:space="preserve">av eigedom </w:t>
      </w:r>
      <w:r w:rsidRPr="001B229A">
        <w:rPr>
          <w:rFonts w:ascii="Arial" w:hAnsi="Arial" w:cs="Arial"/>
        </w:rPr>
        <w:t>er trinn ein i ein saksprosess der trinn to er å halde oppmålingsforretning og opprett</w:t>
      </w:r>
      <w:r>
        <w:rPr>
          <w:rFonts w:ascii="Arial" w:hAnsi="Arial" w:cs="Arial"/>
        </w:rPr>
        <w:t>e</w:t>
      </w:r>
      <w:r w:rsidRPr="001B229A">
        <w:rPr>
          <w:rFonts w:ascii="Arial" w:hAnsi="Arial" w:cs="Arial"/>
        </w:rPr>
        <w:t xml:space="preserve"> ny eigedom</w:t>
      </w:r>
      <w:r>
        <w:rPr>
          <w:rFonts w:ascii="Arial" w:hAnsi="Arial" w:cs="Arial"/>
        </w:rPr>
        <w:t>/endre eigedomsgrenser</w:t>
      </w:r>
      <w:r w:rsidRPr="001B229A">
        <w:rPr>
          <w:rFonts w:ascii="Arial" w:hAnsi="Arial" w:cs="Arial"/>
        </w:rPr>
        <w:t xml:space="preserve">. Gjennom oppmålingsforretninga får den nye </w:t>
      </w:r>
      <w:r w:rsidR="00BC0A53">
        <w:rPr>
          <w:rFonts w:ascii="Arial" w:hAnsi="Arial" w:cs="Arial"/>
        </w:rPr>
        <w:t>eigedomen</w:t>
      </w:r>
      <w:r w:rsidRPr="001B229A">
        <w:rPr>
          <w:rFonts w:ascii="Arial" w:hAnsi="Arial" w:cs="Arial"/>
        </w:rPr>
        <w:t xml:space="preserve"> eit eige gards- og bruksnummer</w:t>
      </w:r>
      <w:r w:rsidR="006229CD">
        <w:rPr>
          <w:rFonts w:ascii="Arial" w:hAnsi="Arial" w:cs="Arial"/>
        </w:rPr>
        <w:t xml:space="preserve"> (dette gjeld ikkje ved arealoverføring)</w:t>
      </w:r>
      <w:r w:rsidRPr="001B229A">
        <w:rPr>
          <w:rFonts w:ascii="Arial" w:hAnsi="Arial" w:cs="Arial"/>
        </w:rPr>
        <w:t xml:space="preserve">. Den nye eigedomen, eller endring av denne, vert </w:t>
      </w:r>
      <w:r>
        <w:rPr>
          <w:rFonts w:ascii="Arial" w:hAnsi="Arial" w:cs="Arial"/>
        </w:rPr>
        <w:t xml:space="preserve">deretter </w:t>
      </w:r>
      <w:r w:rsidRPr="001B229A">
        <w:rPr>
          <w:rFonts w:ascii="Arial" w:hAnsi="Arial" w:cs="Arial"/>
        </w:rPr>
        <w:t>registrert i det offisielle eigedomsregisteret (matrikkelen).</w:t>
      </w:r>
      <w:r>
        <w:rPr>
          <w:rFonts w:ascii="Arial" w:hAnsi="Arial" w:cs="Arial"/>
        </w:rPr>
        <w:t xml:space="preserve"> Matrikkelbrev over eigedomen vert dere</w:t>
      </w:r>
      <w:r w:rsidR="00607D3B">
        <w:rPr>
          <w:rFonts w:ascii="Arial" w:hAnsi="Arial" w:cs="Arial"/>
        </w:rPr>
        <w:t>tter sendt til aktuelle partar.</w:t>
      </w:r>
    </w:p>
    <w:p w14:paraId="48BC7195" w14:textId="77777777" w:rsidR="00F57009" w:rsidRPr="001B229A" w:rsidRDefault="00F57009" w:rsidP="003A7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5E43F7" w14:textId="5E9FAB86" w:rsidR="003A7126" w:rsidRPr="001B229A" w:rsidRDefault="003A7126" w:rsidP="003A7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Løyve til deling/endring av eigedom fell bort dersom det ikkje er </w:t>
      </w:r>
      <w:r w:rsidR="006229CD">
        <w:rPr>
          <w:rFonts w:ascii="Arial" w:hAnsi="Arial" w:cs="Arial"/>
        </w:rPr>
        <w:t xml:space="preserve">sendt inn krav om </w:t>
      </w:r>
      <w:proofErr w:type="spellStart"/>
      <w:r w:rsidR="006229CD">
        <w:rPr>
          <w:rFonts w:ascii="Arial" w:hAnsi="Arial" w:cs="Arial"/>
        </w:rPr>
        <w:t>matrikule</w:t>
      </w:r>
      <w:r w:rsidR="00407FBA">
        <w:rPr>
          <w:rFonts w:ascii="Arial" w:hAnsi="Arial" w:cs="Arial"/>
        </w:rPr>
        <w:t>ring</w:t>
      </w:r>
      <w:proofErr w:type="spellEnd"/>
      <w:r w:rsidR="006229CD">
        <w:rPr>
          <w:rFonts w:ascii="Arial" w:hAnsi="Arial" w:cs="Arial"/>
        </w:rPr>
        <w:t xml:space="preserve"> og rekvirert </w:t>
      </w:r>
      <w:r>
        <w:rPr>
          <w:rFonts w:ascii="Arial" w:hAnsi="Arial" w:cs="Arial"/>
        </w:rPr>
        <w:t>oppmålingsforretning innan 3 år etter at løyve er gjeve</w:t>
      </w:r>
      <w:r w:rsidRPr="001B229A">
        <w:rPr>
          <w:rFonts w:ascii="Arial" w:hAnsi="Arial" w:cs="Arial"/>
        </w:rPr>
        <w:t>, j</w:t>
      </w:r>
      <w:r>
        <w:rPr>
          <w:rFonts w:ascii="Arial" w:hAnsi="Arial" w:cs="Arial"/>
        </w:rPr>
        <w:t xml:space="preserve">amfør </w:t>
      </w:r>
      <w:r w:rsidR="00BC0A53">
        <w:rPr>
          <w:rFonts w:ascii="Arial" w:hAnsi="Arial" w:cs="Arial"/>
        </w:rPr>
        <w:t>PBL</w:t>
      </w:r>
      <w:r w:rsidRPr="001B229A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21-9 </w:t>
      </w:r>
      <w:r w:rsidR="009752CF">
        <w:rPr>
          <w:rFonts w:ascii="Arial" w:hAnsi="Arial" w:cs="Arial"/>
        </w:rPr>
        <w:t>fjerde l</w:t>
      </w:r>
      <w:r>
        <w:rPr>
          <w:rFonts w:ascii="Arial" w:hAnsi="Arial" w:cs="Arial"/>
        </w:rPr>
        <w:t>edd</w:t>
      </w:r>
      <w:r w:rsidRPr="001B22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B61FE3F" w14:textId="3E7072E2" w:rsidR="00B52788" w:rsidRDefault="00B52788" w:rsidP="00762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F40DB5" w14:textId="77777777" w:rsidR="00344FB9" w:rsidRDefault="00344FB9" w:rsidP="00762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63D1B1" w14:textId="07F3097A" w:rsidR="00530164" w:rsidRDefault="00530164" w:rsidP="00CE59F9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Saksgang - vedtak om saksgang i </w:t>
      </w:r>
      <w:r w:rsidR="00CE59F9">
        <w:rPr>
          <w:rFonts w:ascii="Arial" w:hAnsi="Arial" w:cs="Arial"/>
          <w:b/>
          <w:bCs/>
          <w:sz w:val="28"/>
          <w:szCs w:val="28"/>
        </w:rPr>
        <w:t>Sunnfjord formannskap</w:t>
      </w:r>
    </w:p>
    <w:p w14:paraId="4E6208F2" w14:textId="77777777" w:rsidR="00E877EF" w:rsidRDefault="00E877EF" w:rsidP="00CE59F9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128FF411" w14:textId="42780CA8" w:rsidR="00530164" w:rsidRDefault="00530164" w:rsidP="00530164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</w:rPr>
      </w:pPr>
      <w:bookmarkStart w:id="0" w:name="_Hlk146545032"/>
      <w:r w:rsidRPr="00530164">
        <w:rPr>
          <w:rFonts w:ascii="Arial" w:hAnsi="Arial" w:cs="Arial"/>
        </w:rPr>
        <w:t xml:space="preserve">Formannskapet gjorde i </w:t>
      </w:r>
      <w:r w:rsidR="00CE59F9" w:rsidRPr="00530164">
        <w:rPr>
          <w:rFonts w:ascii="Arial" w:hAnsi="Arial" w:cs="Arial"/>
        </w:rPr>
        <w:t>sak nr. 092/23 den 11.05.2023 vedt</w:t>
      </w:r>
      <w:r>
        <w:rPr>
          <w:rFonts w:ascii="Arial" w:hAnsi="Arial" w:cs="Arial"/>
        </w:rPr>
        <w:t xml:space="preserve">ak </w:t>
      </w:r>
      <w:r w:rsidRPr="00530164">
        <w:rPr>
          <w:rFonts w:ascii="Arial" w:hAnsi="Arial" w:cs="Arial"/>
        </w:rPr>
        <w:t>om at de</w:t>
      </w:r>
      <w:r w:rsidR="00CE59F9" w:rsidRPr="00CE59F9">
        <w:rPr>
          <w:rFonts w:ascii="Arial" w:hAnsi="Arial" w:cs="Arial"/>
        </w:rPr>
        <w:t>lingssøknad</w:t>
      </w:r>
      <w:r w:rsidR="002F7C0F">
        <w:rPr>
          <w:rFonts w:ascii="Arial" w:hAnsi="Arial" w:cs="Arial"/>
        </w:rPr>
        <w:t>a</w:t>
      </w:r>
      <w:r w:rsidR="00CE59F9" w:rsidRPr="00CE59F9">
        <w:rPr>
          <w:rFonts w:ascii="Arial" w:hAnsi="Arial" w:cs="Arial"/>
        </w:rPr>
        <w:t xml:space="preserve">r i </w:t>
      </w:r>
    </w:p>
    <w:p w14:paraId="729D2B4F" w14:textId="4FDB298A" w:rsidR="00CE59F9" w:rsidRDefault="002C211D" w:rsidP="002C211D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</w:rPr>
      </w:pPr>
      <w:r>
        <w:rPr>
          <w:rFonts w:ascii="Arial" w:hAnsi="Arial" w:cs="Arial"/>
        </w:rPr>
        <w:t>Landbruk-, natur- og friluftsområde (</w:t>
      </w:r>
      <w:r w:rsidR="00CE59F9" w:rsidRPr="00CE59F9">
        <w:rPr>
          <w:rFonts w:ascii="Arial" w:hAnsi="Arial" w:cs="Arial"/>
        </w:rPr>
        <w:t>LNF-område</w:t>
      </w:r>
      <w:r>
        <w:rPr>
          <w:rFonts w:ascii="Arial" w:hAnsi="Arial" w:cs="Arial"/>
        </w:rPr>
        <w:t>)</w:t>
      </w:r>
      <w:r w:rsidR="00CE59F9" w:rsidRPr="00CE59F9">
        <w:rPr>
          <w:rFonts w:ascii="Arial" w:hAnsi="Arial" w:cs="Arial"/>
        </w:rPr>
        <w:t xml:space="preserve"> </w:t>
      </w:r>
      <w:r w:rsidR="00530164">
        <w:rPr>
          <w:rFonts w:ascii="Arial" w:hAnsi="Arial" w:cs="Arial"/>
        </w:rPr>
        <w:t xml:space="preserve">som hovudregel først skal </w:t>
      </w:r>
      <w:r w:rsidR="00CE59F9" w:rsidRPr="00CE59F9">
        <w:rPr>
          <w:rFonts w:ascii="Arial" w:hAnsi="Arial" w:cs="Arial"/>
        </w:rPr>
        <w:t>vurderast etter jordlova og naturmangfaldslova. Dersom omsyna etter jordlova og naturmangfaldslova tilseier at det kan gjevast løyve til deling, skal saka svarast ut under eitt delingsløyve etter både plan- og bygningslova og jordlova</w:t>
      </w:r>
      <w:r w:rsidR="00530164">
        <w:rPr>
          <w:rFonts w:ascii="Arial" w:hAnsi="Arial" w:cs="Arial"/>
        </w:rPr>
        <w:t>.</w:t>
      </w:r>
      <w:r w:rsidR="002F7C0F">
        <w:rPr>
          <w:rFonts w:ascii="Arial" w:hAnsi="Arial" w:cs="Arial"/>
        </w:rPr>
        <w:t xml:space="preserve"> Dette gjeld også dispensasjon i samsvar med PBL § 19-1 og</w:t>
      </w:r>
      <w:r w:rsidR="00B91CBB">
        <w:rPr>
          <w:rFonts w:ascii="Arial" w:hAnsi="Arial" w:cs="Arial"/>
        </w:rPr>
        <w:t xml:space="preserve"> § </w:t>
      </w:r>
      <w:r w:rsidR="002F7C0F">
        <w:rPr>
          <w:rFonts w:ascii="Arial" w:hAnsi="Arial" w:cs="Arial"/>
        </w:rPr>
        <w:t xml:space="preserve">19-2.  </w:t>
      </w:r>
    </w:p>
    <w:bookmarkEnd w:id="0"/>
    <w:p w14:paraId="39639479" w14:textId="1E97FF54" w:rsidR="00FD6883" w:rsidRDefault="00FD6883" w:rsidP="00762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2AFBD4" w14:textId="77777777" w:rsidR="002F7C0F" w:rsidRDefault="002F7C0F" w:rsidP="00762A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89169E" w14:textId="77777777" w:rsidR="0008233D" w:rsidRDefault="0008233D" w:rsidP="00082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Kostnad</w:t>
      </w:r>
    </w:p>
    <w:p w14:paraId="2B12790F" w14:textId="77777777" w:rsidR="00E877EF" w:rsidRDefault="00E877EF" w:rsidP="00082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9357462" w14:textId="77777777" w:rsidR="00B95026" w:rsidRDefault="0008233D" w:rsidP="00082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8233D">
        <w:rPr>
          <w:rFonts w:ascii="Arial" w:hAnsi="Arial" w:cs="Arial"/>
          <w:bCs/>
        </w:rPr>
        <w:t xml:space="preserve">Det er gebyr for </w:t>
      </w:r>
      <w:r w:rsidR="00762AF1">
        <w:rPr>
          <w:rFonts w:ascii="Arial" w:hAnsi="Arial" w:cs="Arial"/>
          <w:bCs/>
        </w:rPr>
        <w:t xml:space="preserve">handsaming </w:t>
      </w:r>
      <w:r w:rsidRPr="0008233D">
        <w:rPr>
          <w:rFonts w:ascii="Arial" w:hAnsi="Arial" w:cs="Arial"/>
          <w:bCs/>
        </w:rPr>
        <w:t>av ein søknad om deling/endring av eigedom, samt gjennomføring av oppmålingsforretning der ny eigedom/endring av eigedom</w:t>
      </w:r>
      <w:r w:rsidR="00996F1F">
        <w:rPr>
          <w:rFonts w:ascii="Arial" w:hAnsi="Arial" w:cs="Arial"/>
          <w:bCs/>
        </w:rPr>
        <w:t>s</w:t>
      </w:r>
      <w:r w:rsidRPr="0008233D">
        <w:rPr>
          <w:rFonts w:ascii="Arial" w:hAnsi="Arial" w:cs="Arial"/>
          <w:bCs/>
        </w:rPr>
        <w:t xml:space="preserve">grenser vert </w:t>
      </w:r>
      <w:r w:rsidR="00762AF1">
        <w:rPr>
          <w:rFonts w:ascii="Arial" w:hAnsi="Arial" w:cs="Arial"/>
          <w:bCs/>
        </w:rPr>
        <w:t xml:space="preserve">oppretta i matrikkelen. </w:t>
      </w:r>
    </w:p>
    <w:p w14:paraId="32BE83EE" w14:textId="77777777" w:rsidR="004051F3" w:rsidRDefault="00B95026" w:rsidP="00082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Gebyr vil varierer alt etter k</w:t>
      </w:r>
      <w:r w:rsidR="004051F3">
        <w:rPr>
          <w:rFonts w:ascii="Arial" w:hAnsi="Arial" w:cs="Arial"/>
          <w:bCs/>
        </w:rPr>
        <w:t>va type sak det er</w:t>
      </w:r>
      <w:r w:rsidR="00DE081F">
        <w:rPr>
          <w:rFonts w:ascii="Arial" w:hAnsi="Arial" w:cs="Arial"/>
          <w:bCs/>
        </w:rPr>
        <w:t xml:space="preserve">, sjå </w:t>
      </w:r>
      <w:r w:rsidR="00DE081F" w:rsidRPr="00F514DE">
        <w:rPr>
          <w:rFonts w:ascii="Arial" w:hAnsi="Arial" w:cs="Arial"/>
          <w:bCs/>
        </w:rPr>
        <w:t>prisliste</w:t>
      </w:r>
      <w:r w:rsidR="00F514DE" w:rsidRPr="00F514DE">
        <w:rPr>
          <w:rFonts w:ascii="Arial" w:hAnsi="Arial" w:cs="Arial"/>
          <w:bCs/>
        </w:rPr>
        <w:t xml:space="preserve"> som gjeld for Sunnfjord kommune</w:t>
      </w:r>
      <w:r w:rsidR="00F514DE">
        <w:rPr>
          <w:rFonts w:ascii="Arial" w:hAnsi="Arial" w:cs="Arial"/>
          <w:bCs/>
        </w:rPr>
        <w:t xml:space="preserve"> på kommunen si heimeside </w:t>
      </w:r>
      <w:hyperlink r:id="rId6" w:history="1">
        <w:r w:rsidR="00F514DE" w:rsidRPr="005A7836">
          <w:rPr>
            <w:rStyle w:val="Hyperkobling"/>
            <w:rFonts w:ascii="Arial" w:hAnsi="Arial" w:cs="Arial"/>
            <w:bCs/>
          </w:rPr>
          <w:t>www.sunnfjord.kommune.no</w:t>
        </w:r>
      </w:hyperlink>
      <w:r w:rsidR="004051F3" w:rsidRPr="00F514DE">
        <w:rPr>
          <w:rFonts w:ascii="Arial" w:hAnsi="Arial" w:cs="Arial"/>
          <w:bCs/>
        </w:rPr>
        <w:t>.</w:t>
      </w:r>
    </w:p>
    <w:p w14:paraId="51D8215E" w14:textId="77777777" w:rsidR="00F57009" w:rsidRDefault="00F57009" w:rsidP="00082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B85002B" w14:textId="4D47DBCF" w:rsidR="00996F1F" w:rsidRDefault="004051F3" w:rsidP="00082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B95026">
        <w:rPr>
          <w:rFonts w:ascii="Arial" w:hAnsi="Arial" w:cs="Arial"/>
          <w:bCs/>
        </w:rPr>
        <w:t>i skissere følg</w:t>
      </w:r>
      <w:r w:rsidR="00BC0A53">
        <w:rPr>
          <w:rFonts w:ascii="Arial" w:hAnsi="Arial" w:cs="Arial"/>
          <w:bCs/>
        </w:rPr>
        <w:t>j</w:t>
      </w:r>
      <w:r w:rsidR="00B95026">
        <w:rPr>
          <w:rFonts w:ascii="Arial" w:hAnsi="Arial" w:cs="Arial"/>
          <w:bCs/>
        </w:rPr>
        <w:t xml:space="preserve">ande kostnadar der </w:t>
      </w:r>
      <w:r>
        <w:rPr>
          <w:rFonts w:ascii="Arial" w:hAnsi="Arial" w:cs="Arial"/>
          <w:bCs/>
        </w:rPr>
        <w:t xml:space="preserve">det skal delast frå ei bustadtomt </w:t>
      </w:r>
      <w:r w:rsidR="00EC064B">
        <w:rPr>
          <w:rFonts w:ascii="Arial" w:hAnsi="Arial" w:cs="Arial"/>
          <w:bCs/>
        </w:rPr>
        <w:t>på 1.000 m</w:t>
      </w:r>
      <w:r w:rsidR="00EC064B">
        <w:rPr>
          <w:rFonts w:ascii="Arial" w:hAnsi="Arial" w:cs="Arial"/>
          <w:bCs/>
          <w:vertAlign w:val="superscript"/>
        </w:rPr>
        <w:t>2</w:t>
      </w:r>
      <w:r w:rsidR="00E02671">
        <w:rPr>
          <w:rFonts w:ascii="Arial" w:hAnsi="Arial" w:cs="Arial"/>
          <w:bCs/>
        </w:rPr>
        <w:t xml:space="preserve"> og </w:t>
      </w:r>
      <w:r>
        <w:rPr>
          <w:rFonts w:ascii="Arial" w:hAnsi="Arial" w:cs="Arial"/>
          <w:bCs/>
        </w:rPr>
        <w:t xml:space="preserve">der </w:t>
      </w:r>
      <w:r w:rsidR="00B95026">
        <w:rPr>
          <w:rFonts w:ascii="Arial" w:hAnsi="Arial" w:cs="Arial"/>
          <w:bCs/>
        </w:rPr>
        <w:t>s</w:t>
      </w:r>
      <w:r w:rsidR="006E59EA">
        <w:rPr>
          <w:rFonts w:ascii="Arial" w:hAnsi="Arial" w:cs="Arial"/>
          <w:bCs/>
        </w:rPr>
        <w:t>a</w:t>
      </w:r>
      <w:r w:rsidR="00B95026">
        <w:rPr>
          <w:rFonts w:ascii="Arial" w:hAnsi="Arial" w:cs="Arial"/>
          <w:bCs/>
        </w:rPr>
        <w:t xml:space="preserve">ka krev </w:t>
      </w:r>
      <w:r w:rsidR="00996F1F">
        <w:rPr>
          <w:rFonts w:ascii="Arial" w:hAnsi="Arial" w:cs="Arial"/>
          <w:bCs/>
        </w:rPr>
        <w:t xml:space="preserve">løyve </w:t>
      </w:r>
      <w:r w:rsidR="00B95026">
        <w:rPr>
          <w:rFonts w:ascii="Arial" w:hAnsi="Arial" w:cs="Arial"/>
          <w:bCs/>
        </w:rPr>
        <w:t xml:space="preserve">etter </w:t>
      </w:r>
      <w:r w:rsidR="00D75B8B">
        <w:rPr>
          <w:rFonts w:ascii="Arial" w:hAnsi="Arial" w:cs="Arial"/>
          <w:bCs/>
        </w:rPr>
        <w:t xml:space="preserve">jordlova og </w:t>
      </w:r>
      <w:r w:rsidR="006E59EA">
        <w:rPr>
          <w:rFonts w:ascii="Arial" w:hAnsi="Arial" w:cs="Arial"/>
          <w:bCs/>
        </w:rPr>
        <w:t xml:space="preserve">dispensasjon frå </w:t>
      </w:r>
      <w:r w:rsidR="00D75B8B">
        <w:rPr>
          <w:rFonts w:ascii="Arial" w:hAnsi="Arial" w:cs="Arial"/>
          <w:bCs/>
        </w:rPr>
        <w:t>kommuneplan</w:t>
      </w:r>
      <w:r w:rsidR="008C2455">
        <w:rPr>
          <w:rFonts w:ascii="Arial" w:hAnsi="Arial" w:cs="Arial"/>
          <w:bCs/>
        </w:rPr>
        <w:t>:</w:t>
      </w:r>
      <w:r w:rsidR="00762AF1">
        <w:rPr>
          <w:rFonts w:ascii="Arial" w:hAnsi="Arial" w:cs="Arial"/>
          <w:bCs/>
        </w:rPr>
        <w:t xml:space="preserve"> </w:t>
      </w:r>
      <w:r w:rsidR="001B019B">
        <w:rPr>
          <w:rFonts w:ascii="Arial" w:hAnsi="Arial" w:cs="Arial"/>
          <w:bCs/>
        </w:rPr>
        <w:t xml:space="preserve"> </w:t>
      </w:r>
    </w:p>
    <w:p w14:paraId="68645679" w14:textId="77777777" w:rsidR="00704AC7" w:rsidRPr="0008233D" w:rsidRDefault="00704AC7" w:rsidP="00082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C564CAD" w14:textId="34B585F6" w:rsidR="003A7126" w:rsidRDefault="004051F3" w:rsidP="0070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B019B">
        <w:rPr>
          <w:rFonts w:ascii="Arial" w:hAnsi="Arial" w:cs="Arial"/>
          <w:bCs/>
        </w:rPr>
        <w:t xml:space="preserve">Søknad om deling, </w:t>
      </w:r>
      <w:proofErr w:type="spellStart"/>
      <w:r w:rsidRPr="001B019B">
        <w:rPr>
          <w:rFonts w:ascii="Arial" w:hAnsi="Arial" w:cs="Arial"/>
          <w:bCs/>
        </w:rPr>
        <w:t>pbl</w:t>
      </w:r>
      <w:proofErr w:type="spellEnd"/>
      <w:r w:rsidRPr="001B019B">
        <w:rPr>
          <w:rFonts w:ascii="Arial" w:hAnsi="Arial" w:cs="Arial"/>
          <w:bCs/>
        </w:rPr>
        <w:t xml:space="preserve">. § 20-1 m, </w:t>
      </w:r>
      <w:proofErr w:type="spellStart"/>
      <w:r w:rsidR="00CB2BA9">
        <w:rPr>
          <w:rFonts w:ascii="Arial" w:hAnsi="Arial" w:cs="Arial"/>
          <w:bCs/>
        </w:rPr>
        <w:t>uregulert</w:t>
      </w:r>
      <w:proofErr w:type="spellEnd"/>
      <w:r w:rsidR="00CB2BA9">
        <w:rPr>
          <w:rFonts w:ascii="Arial" w:hAnsi="Arial" w:cs="Arial"/>
          <w:bCs/>
        </w:rPr>
        <w:t xml:space="preserve"> område</w:t>
      </w:r>
      <w:r w:rsidRPr="001B019B">
        <w:rPr>
          <w:rFonts w:ascii="Arial" w:hAnsi="Arial" w:cs="Arial"/>
          <w:bCs/>
        </w:rPr>
        <w:t>:</w:t>
      </w:r>
      <w:r w:rsidR="005C79FD" w:rsidRPr="001B019B">
        <w:rPr>
          <w:rFonts w:ascii="Arial" w:hAnsi="Arial" w:cs="Arial"/>
          <w:bCs/>
        </w:rPr>
        <w:tab/>
      </w:r>
      <w:r w:rsidR="00D75B8B">
        <w:rPr>
          <w:rFonts w:ascii="Arial" w:hAnsi="Arial" w:cs="Arial"/>
          <w:bCs/>
        </w:rPr>
        <w:t>ca.</w:t>
      </w:r>
      <w:r w:rsidR="006253AA">
        <w:rPr>
          <w:rFonts w:ascii="Arial" w:hAnsi="Arial" w:cs="Arial"/>
          <w:bCs/>
        </w:rPr>
        <w:tab/>
      </w:r>
      <w:r w:rsidRPr="001B019B">
        <w:rPr>
          <w:rFonts w:ascii="Arial" w:hAnsi="Arial" w:cs="Arial"/>
          <w:bCs/>
        </w:rPr>
        <w:t>1</w:t>
      </w:r>
      <w:r w:rsidR="00BD6F34">
        <w:rPr>
          <w:rFonts w:ascii="Arial" w:hAnsi="Arial" w:cs="Arial"/>
          <w:bCs/>
        </w:rPr>
        <w:t>9</w:t>
      </w:r>
      <w:r w:rsidR="00310C9D">
        <w:rPr>
          <w:rFonts w:ascii="Arial" w:hAnsi="Arial" w:cs="Arial"/>
          <w:bCs/>
        </w:rPr>
        <w:t xml:space="preserve"> </w:t>
      </w:r>
      <w:r w:rsidR="00BD6F34">
        <w:rPr>
          <w:rFonts w:ascii="Arial" w:hAnsi="Arial" w:cs="Arial"/>
          <w:bCs/>
        </w:rPr>
        <w:t>14</w:t>
      </w:r>
      <w:r w:rsidRPr="001B019B">
        <w:rPr>
          <w:rFonts w:ascii="Arial" w:hAnsi="Arial" w:cs="Arial"/>
          <w:bCs/>
        </w:rPr>
        <w:t>0</w:t>
      </w:r>
    </w:p>
    <w:p w14:paraId="45C87831" w14:textId="32E10223" w:rsidR="004051F3" w:rsidRPr="00762AF1" w:rsidRDefault="001F1E41" w:rsidP="00EC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62AF1">
        <w:rPr>
          <w:rFonts w:ascii="Arial" w:hAnsi="Arial" w:cs="Arial"/>
          <w:bCs/>
        </w:rPr>
        <w:t>Søknad om d</w:t>
      </w:r>
      <w:r w:rsidR="004051F3" w:rsidRPr="00762AF1">
        <w:rPr>
          <w:rFonts w:ascii="Arial" w:hAnsi="Arial" w:cs="Arial"/>
          <w:bCs/>
        </w:rPr>
        <w:t xml:space="preserve">ispensasjon frå arealplan, </w:t>
      </w:r>
      <w:proofErr w:type="spellStart"/>
      <w:r w:rsidR="004051F3" w:rsidRPr="00762AF1">
        <w:rPr>
          <w:rFonts w:ascii="Arial" w:hAnsi="Arial" w:cs="Arial"/>
          <w:bCs/>
        </w:rPr>
        <w:t>pbl</w:t>
      </w:r>
      <w:proofErr w:type="spellEnd"/>
      <w:r w:rsidR="004051F3" w:rsidRPr="00762AF1">
        <w:rPr>
          <w:rFonts w:ascii="Arial" w:hAnsi="Arial" w:cs="Arial"/>
          <w:bCs/>
        </w:rPr>
        <w:t xml:space="preserve"> § 19-</w:t>
      </w:r>
      <w:r w:rsidRPr="00762AF1">
        <w:rPr>
          <w:rFonts w:ascii="Arial" w:hAnsi="Arial" w:cs="Arial"/>
          <w:bCs/>
        </w:rPr>
        <w:t>1</w:t>
      </w:r>
      <w:r w:rsidR="006D3CA9">
        <w:rPr>
          <w:rFonts w:ascii="Arial" w:hAnsi="Arial" w:cs="Arial"/>
          <w:bCs/>
        </w:rPr>
        <w:t>:</w:t>
      </w:r>
      <w:r w:rsidR="006D3CA9">
        <w:rPr>
          <w:rFonts w:ascii="Arial" w:hAnsi="Arial" w:cs="Arial"/>
          <w:bCs/>
        </w:rPr>
        <w:tab/>
      </w:r>
      <w:r w:rsidR="006D3CA9">
        <w:rPr>
          <w:rFonts w:ascii="Arial" w:hAnsi="Arial" w:cs="Arial"/>
          <w:bCs/>
        </w:rPr>
        <w:tab/>
      </w:r>
      <w:r w:rsidR="00D75B8B">
        <w:rPr>
          <w:rFonts w:ascii="Arial" w:hAnsi="Arial" w:cs="Arial"/>
          <w:bCs/>
        </w:rPr>
        <w:t>ca.</w:t>
      </w:r>
      <w:r w:rsidR="004051F3" w:rsidRPr="00762AF1">
        <w:rPr>
          <w:rFonts w:ascii="Arial" w:hAnsi="Arial" w:cs="Arial"/>
          <w:bCs/>
        </w:rPr>
        <w:tab/>
        <w:t>1</w:t>
      </w:r>
      <w:r w:rsidR="000F527B">
        <w:rPr>
          <w:rFonts w:ascii="Arial" w:hAnsi="Arial" w:cs="Arial"/>
          <w:bCs/>
        </w:rPr>
        <w:t>8</w:t>
      </w:r>
      <w:r w:rsidR="00310C9D">
        <w:rPr>
          <w:rFonts w:ascii="Arial" w:hAnsi="Arial" w:cs="Arial"/>
          <w:bCs/>
        </w:rPr>
        <w:t xml:space="preserve"> </w:t>
      </w:r>
      <w:r w:rsidR="000F527B">
        <w:rPr>
          <w:rFonts w:ascii="Arial" w:hAnsi="Arial" w:cs="Arial"/>
          <w:bCs/>
        </w:rPr>
        <w:t>183</w:t>
      </w:r>
    </w:p>
    <w:p w14:paraId="36B7C6A5" w14:textId="7D1BD566" w:rsidR="004051F3" w:rsidRPr="00762AF1" w:rsidRDefault="00EC064B" w:rsidP="00EC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62AF1">
        <w:rPr>
          <w:rFonts w:ascii="Arial" w:hAnsi="Arial" w:cs="Arial"/>
          <w:bCs/>
        </w:rPr>
        <w:t>Delingsløyve etter j</w:t>
      </w:r>
      <w:r w:rsidR="004051F3" w:rsidRPr="00762AF1">
        <w:rPr>
          <w:rFonts w:ascii="Arial" w:hAnsi="Arial" w:cs="Arial"/>
          <w:bCs/>
        </w:rPr>
        <w:t>ordlova:</w:t>
      </w:r>
      <w:r w:rsidRPr="00762AF1">
        <w:rPr>
          <w:rFonts w:ascii="Arial" w:hAnsi="Arial" w:cs="Arial"/>
          <w:bCs/>
        </w:rPr>
        <w:tab/>
      </w:r>
      <w:r w:rsidRPr="00762AF1">
        <w:rPr>
          <w:rFonts w:ascii="Arial" w:hAnsi="Arial" w:cs="Arial"/>
          <w:bCs/>
        </w:rPr>
        <w:tab/>
      </w:r>
      <w:r w:rsidR="005C79FD" w:rsidRPr="00762AF1">
        <w:rPr>
          <w:rFonts w:ascii="Arial" w:hAnsi="Arial" w:cs="Arial"/>
          <w:bCs/>
        </w:rPr>
        <w:tab/>
      </w:r>
      <w:r w:rsidR="005C79FD" w:rsidRPr="00762AF1">
        <w:rPr>
          <w:rFonts w:ascii="Arial" w:hAnsi="Arial" w:cs="Arial"/>
          <w:bCs/>
        </w:rPr>
        <w:tab/>
      </w:r>
      <w:r w:rsidR="00D75B8B">
        <w:rPr>
          <w:rFonts w:ascii="Arial" w:hAnsi="Arial" w:cs="Arial"/>
          <w:bCs/>
        </w:rPr>
        <w:tab/>
        <w:t>ca.</w:t>
      </w:r>
      <w:r w:rsidRPr="00762AF1">
        <w:rPr>
          <w:rFonts w:ascii="Arial" w:hAnsi="Arial" w:cs="Arial"/>
          <w:bCs/>
        </w:rPr>
        <w:tab/>
        <w:t xml:space="preserve">  2</w:t>
      </w:r>
      <w:r w:rsidR="00310C9D">
        <w:rPr>
          <w:rFonts w:ascii="Arial" w:hAnsi="Arial" w:cs="Arial"/>
          <w:bCs/>
        </w:rPr>
        <w:t xml:space="preserve"> </w:t>
      </w:r>
      <w:r w:rsidRPr="00762AF1">
        <w:rPr>
          <w:rFonts w:ascii="Arial" w:hAnsi="Arial" w:cs="Arial"/>
          <w:bCs/>
        </w:rPr>
        <w:t xml:space="preserve">000 </w:t>
      </w:r>
    </w:p>
    <w:p w14:paraId="434C6F6C" w14:textId="2FD69E58" w:rsidR="00EC064B" w:rsidRPr="00EC064B" w:rsidRDefault="00EC064B" w:rsidP="00EC0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C064B">
        <w:rPr>
          <w:rFonts w:ascii="Arial" w:hAnsi="Arial" w:cs="Arial"/>
          <w:bCs/>
        </w:rPr>
        <w:t>Oppmåling:</w:t>
      </w:r>
      <w:r w:rsidR="00D75B8B">
        <w:rPr>
          <w:rFonts w:ascii="Arial" w:hAnsi="Arial" w:cs="Arial"/>
          <w:bCs/>
        </w:rPr>
        <w:tab/>
      </w:r>
      <w:r w:rsidR="00D75B8B">
        <w:rPr>
          <w:rFonts w:ascii="Arial" w:hAnsi="Arial" w:cs="Arial"/>
          <w:bCs/>
        </w:rPr>
        <w:tab/>
      </w:r>
      <w:r w:rsidR="00D75B8B">
        <w:rPr>
          <w:rFonts w:ascii="Arial" w:hAnsi="Arial" w:cs="Arial"/>
          <w:bCs/>
        </w:rPr>
        <w:tab/>
      </w:r>
      <w:r w:rsidRPr="00EC064B">
        <w:rPr>
          <w:rFonts w:ascii="Arial" w:hAnsi="Arial" w:cs="Arial"/>
          <w:bCs/>
        </w:rPr>
        <w:tab/>
      </w:r>
      <w:r w:rsidRPr="00EC064B">
        <w:rPr>
          <w:rFonts w:ascii="Arial" w:hAnsi="Arial" w:cs="Arial"/>
          <w:bCs/>
        </w:rPr>
        <w:tab/>
      </w:r>
      <w:r w:rsidRPr="00EC064B">
        <w:rPr>
          <w:rFonts w:ascii="Arial" w:hAnsi="Arial" w:cs="Arial"/>
          <w:bCs/>
        </w:rPr>
        <w:tab/>
      </w:r>
      <w:r w:rsidRPr="00EC064B">
        <w:rPr>
          <w:rFonts w:ascii="Arial" w:hAnsi="Arial" w:cs="Arial"/>
          <w:bCs/>
        </w:rPr>
        <w:tab/>
      </w:r>
      <w:r w:rsidR="00D75B8B" w:rsidRPr="007A0F3F">
        <w:rPr>
          <w:rFonts w:ascii="Arial" w:hAnsi="Arial" w:cs="Arial"/>
          <w:bCs/>
          <w:u w:val="single"/>
        </w:rPr>
        <w:t>ca.</w:t>
      </w:r>
      <w:r w:rsidRPr="007A0F3F">
        <w:rPr>
          <w:rFonts w:ascii="Arial" w:hAnsi="Arial" w:cs="Arial"/>
          <w:bCs/>
          <w:u w:val="single"/>
        </w:rPr>
        <w:tab/>
      </w:r>
      <w:r w:rsidR="000F527B">
        <w:rPr>
          <w:rFonts w:ascii="Arial" w:hAnsi="Arial" w:cs="Arial"/>
          <w:bCs/>
          <w:u w:val="single"/>
        </w:rPr>
        <w:t xml:space="preserve">30 429 + kr. 500 i </w:t>
      </w:r>
      <w:r w:rsidR="007E776F">
        <w:rPr>
          <w:rFonts w:ascii="Arial" w:hAnsi="Arial" w:cs="Arial"/>
          <w:bCs/>
          <w:u w:val="single"/>
        </w:rPr>
        <w:t>tinglysing</w:t>
      </w:r>
      <w:r w:rsidRPr="00EC064B">
        <w:rPr>
          <w:rFonts w:ascii="Arial" w:hAnsi="Arial" w:cs="Arial"/>
          <w:bCs/>
        </w:rPr>
        <w:t xml:space="preserve"> </w:t>
      </w:r>
    </w:p>
    <w:p w14:paraId="665B6703" w14:textId="0C93A76F" w:rsidR="004051F3" w:rsidRPr="007A0F3F" w:rsidRDefault="00704AC7" w:rsidP="00704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  <w:r w:rsidRPr="00704AC7">
        <w:rPr>
          <w:rFonts w:ascii="Arial" w:hAnsi="Arial" w:cs="Arial"/>
          <w:bCs/>
        </w:rPr>
        <w:t>Samla</w:t>
      </w:r>
      <w:r>
        <w:rPr>
          <w:rFonts w:ascii="Arial" w:hAnsi="Arial" w:cs="Arial"/>
          <w:bCs/>
        </w:rPr>
        <w:t xml:space="preserve"> for kommunen si sakshandsaming</w:t>
      </w:r>
      <w:r w:rsidR="00D75B8B">
        <w:rPr>
          <w:rFonts w:ascii="Arial" w:hAnsi="Arial" w:cs="Arial"/>
          <w:bCs/>
        </w:rPr>
        <w:t xml:space="preserve"> inkl. oppmåling:</w:t>
      </w:r>
      <w:r w:rsidRPr="00704AC7">
        <w:rPr>
          <w:rFonts w:ascii="Arial" w:hAnsi="Arial" w:cs="Arial"/>
          <w:bCs/>
        </w:rPr>
        <w:tab/>
      </w:r>
      <w:r w:rsidR="00D75B8B" w:rsidRPr="007A0F3F">
        <w:rPr>
          <w:rFonts w:ascii="Arial" w:hAnsi="Arial" w:cs="Arial"/>
          <w:bCs/>
          <w:u w:val="single"/>
        </w:rPr>
        <w:t>ca.</w:t>
      </w:r>
      <w:r w:rsidR="007A0F3F" w:rsidRPr="007A0F3F">
        <w:rPr>
          <w:rFonts w:ascii="Arial" w:hAnsi="Arial" w:cs="Arial"/>
          <w:bCs/>
          <w:u w:val="single"/>
        </w:rPr>
        <w:t xml:space="preserve">       </w:t>
      </w:r>
      <w:r w:rsidR="007E776F">
        <w:rPr>
          <w:rFonts w:ascii="Arial" w:hAnsi="Arial" w:cs="Arial"/>
          <w:bCs/>
          <w:u w:val="single"/>
        </w:rPr>
        <w:t>70</w:t>
      </w:r>
      <w:r w:rsidR="00D4272D">
        <w:rPr>
          <w:rFonts w:ascii="Arial" w:hAnsi="Arial" w:cs="Arial"/>
          <w:bCs/>
          <w:u w:val="single"/>
        </w:rPr>
        <w:t> </w:t>
      </w:r>
      <w:r w:rsidR="007E776F">
        <w:rPr>
          <w:rFonts w:ascii="Arial" w:hAnsi="Arial" w:cs="Arial"/>
          <w:bCs/>
          <w:u w:val="single"/>
        </w:rPr>
        <w:t>252</w:t>
      </w:r>
    </w:p>
    <w:p w14:paraId="69CA4EEF" w14:textId="46C14CAC" w:rsidR="00257EFE" w:rsidRPr="00257EFE" w:rsidRDefault="00257EFE" w:rsidP="00257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57EFE">
        <w:rPr>
          <w:rFonts w:ascii="Arial" w:hAnsi="Arial" w:cs="Arial"/>
          <w:b/>
          <w:sz w:val="28"/>
          <w:szCs w:val="28"/>
        </w:rPr>
        <w:lastRenderedPageBreak/>
        <w:t>E-torg</w:t>
      </w:r>
    </w:p>
    <w:p w14:paraId="544936BD" w14:textId="77777777" w:rsidR="00257EFE" w:rsidRDefault="00257EFE" w:rsidP="00257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På kommunen si heimeside er det link til e-Torg </w:t>
      </w:r>
      <w:hyperlink r:id="rId7" w:history="1">
        <w:r w:rsidRPr="0036330C">
          <w:rPr>
            <w:rStyle w:val="Hyperkobling"/>
            <w:rFonts w:ascii="Arial" w:hAnsi="Arial" w:cs="Arial"/>
          </w:rPr>
          <w:t>https://sunnfjord.kommune.no/tenester/plan-bygg-og-eigedom/e-torg/</w:t>
        </w:r>
      </w:hyperlink>
      <w:r>
        <w:rPr>
          <w:rFonts w:ascii="Arial" w:hAnsi="Arial" w:cs="Arial"/>
        </w:rPr>
        <w:t xml:space="preserve"> der du finn digitale kart, 3D-modellar, nabovarsel, eigedomsinformasjon, arealplanar, meklarpakke og mange andre nyttige produkt som grunnlag for søknad om deling</w:t>
      </w:r>
    </w:p>
    <w:p w14:paraId="561D719E" w14:textId="77777777" w:rsidR="00344FB9" w:rsidRDefault="00344FB9" w:rsidP="0023481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18D12F5E" w14:textId="77777777" w:rsidR="00257EFE" w:rsidRDefault="00257EFE" w:rsidP="0023481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6A563B6A" w14:textId="544C5C8E" w:rsidR="0023481E" w:rsidRDefault="0023481E" w:rsidP="0023481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  <w:r w:rsidRPr="00C01FF4">
        <w:rPr>
          <w:rFonts w:ascii="Arial" w:hAnsi="Arial" w:cs="Arial"/>
          <w:b/>
          <w:bCs/>
          <w:sz w:val="28"/>
          <w:szCs w:val="28"/>
        </w:rPr>
        <w:t>Kven kan søk</w:t>
      </w:r>
      <w:r w:rsidR="00A32C3D">
        <w:rPr>
          <w:rFonts w:ascii="Arial" w:hAnsi="Arial" w:cs="Arial"/>
          <w:b/>
          <w:bCs/>
          <w:sz w:val="28"/>
          <w:szCs w:val="28"/>
        </w:rPr>
        <w:t>j</w:t>
      </w:r>
      <w:r w:rsidRPr="00C01FF4">
        <w:rPr>
          <w:rFonts w:ascii="Arial" w:hAnsi="Arial" w:cs="Arial"/>
          <w:b/>
          <w:bCs/>
          <w:sz w:val="28"/>
          <w:szCs w:val="28"/>
        </w:rPr>
        <w:t>e?</w:t>
      </w:r>
    </w:p>
    <w:p w14:paraId="0C64CACA" w14:textId="77777777" w:rsidR="00E877EF" w:rsidRDefault="00E877EF" w:rsidP="0023481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6A6FC50C" w14:textId="1087A5A1" w:rsidR="0023481E" w:rsidRPr="000D6C09" w:rsidRDefault="0023481E" w:rsidP="0023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B229A">
        <w:rPr>
          <w:rFonts w:ascii="Arial" w:hAnsi="Arial" w:cs="Arial"/>
        </w:rPr>
        <w:t>Pbl</w:t>
      </w:r>
      <w:proofErr w:type="spellEnd"/>
      <w:r>
        <w:rPr>
          <w:rFonts w:ascii="Arial" w:hAnsi="Arial" w:cs="Arial"/>
        </w:rPr>
        <w:t xml:space="preserve"> § 21-2 </w:t>
      </w:r>
      <w:r w:rsidR="009752CF">
        <w:rPr>
          <w:rFonts w:ascii="Arial" w:hAnsi="Arial" w:cs="Arial"/>
        </w:rPr>
        <w:t xml:space="preserve">sjette </w:t>
      </w:r>
      <w:r>
        <w:rPr>
          <w:rFonts w:ascii="Arial" w:hAnsi="Arial" w:cs="Arial"/>
        </w:rPr>
        <w:t>ledd</w:t>
      </w:r>
      <w:r w:rsidR="001B01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seier at det </w:t>
      </w:r>
      <w:r w:rsidR="001B019B">
        <w:rPr>
          <w:rFonts w:ascii="Arial" w:hAnsi="Arial" w:cs="Arial"/>
        </w:rPr>
        <w:t>berre</w:t>
      </w:r>
      <w:r>
        <w:rPr>
          <w:rFonts w:ascii="Arial" w:hAnsi="Arial" w:cs="Arial"/>
        </w:rPr>
        <w:t xml:space="preserve"> er </w:t>
      </w:r>
      <w:r w:rsidRPr="001B229A">
        <w:rPr>
          <w:rFonts w:ascii="Arial" w:hAnsi="Arial" w:cs="Arial"/>
        </w:rPr>
        <w:t>den som er nemnt i matrikkellova § 9 som kan søk</w:t>
      </w:r>
      <w:r w:rsidR="00A32C3D">
        <w:rPr>
          <w:rFonts w:ascii="Arial" w:hAnsi="Arial" w:cs="Arial"/>
        </w:rPr>
        <w:t>j</w:t>
      </w:r>
      <w:r w:rsidRPr="001B229A">
        <w:rPr>
          <w:rFonts w:ascii="Arial" w:hAnsi="Arial" w:cs="Arial"/>
        </w:rPr>
        <w:t>e om løyve til oppretting av ny eigedom</w:t>
      </w:r>
      <w:r>
        <w:rPr>
          <w:rFonts w:ascii="Arial" w:hAnsi="Arial" w:cs="Arial"/>
        </w:rPr>
        <w:t xml:space="preserve"> eller endring av slik eigedom.</w:t>
      </w:r>
      <w:r w:rsidRPr="001B229A">
        <w:rPr>
          <w:rFonts w:ascii="Arial" w:hAnsi="Arial" w:cs="Arial"/>
        </w:rPr>
        <w:t xml:space="preserve"> </w:t>
      </w:r>
      <w:r w:rsidRPr="000D6C09">
        <w:rPr>
          <w:rFonts w:ascii="Arial" w:hAnsi="Arial" w:cs="Arial"/>
        </w:rPr>
        <w:t>Det vil i praksis seie:</w:t>
      </w:r>
    </w:p>
    <w:p w14:paraId="5CE73EFD" w14:textId="77777777" w:rsidR="0023481E" w:rsidRPr="00C74A79" w:rsidRDefault="0023481E" w:rsidP="0023481E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C74A79">
        <w:rPr>
          <w:rFonts w:ascii="Arial" w:hAnsi="Arial" w:cs="Arial"/>
        </w:rPr>
        <w:t xml:space="preserve">Tinglyst(e) grunneigar(ar), altså den eller dei som er registrert som heimelshavar(ar) i grunnboka </w:t>
      </w:r>
    </w:p>
    <w:p w14:paraId="2E6863C0" w14:textId="77777777" w:rsidR="0023481E" w:rsidRPr="001B229A" w:rsidRDefault="0023481E" w:rsidP="0023481E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>Personar som gjennom ein rettskraftig dom er kjent som eigar til den delen av eigedomen som vert ønska frå</w:t>
      </w:r>
      <w:r>
        <w:rPr>
          <w:rFonts w:ascii="Arial" w:hAnsi="Arial" w:cs="Arial"/>
        </w:rPr>
        <w:t>delt</w:t>
      </w:r>
    </w:p>
    <w:p w14:paraId="75C78F8B" w14:textId="77777777" w:rsidR="0023481E" w:rsidRPr="001B229A" w:rsidRDefault="0023481E" w:rsidP="002348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>Personar som har innløyst fes</w:t>
      </w:r>
      <w:r>
        <w:rPr>
          <w:rFonts w:ascii="Arial" w:hAnsi="Arial" w:cs="Arial"/>
        </w:rPr>
        <w:t>tegrunn etter lov om tomtefeste</w:t>
      </w:r>
    </w:p>
    <w:p w14:paraId="03DABCB0" w14:textId="77777777" w:rsidR="009752CF" w:rsidRDefault="009752CF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8562B5" w14:textId="7C9E06A8" w:rsidR="0023481E" w:rsidRPr="001B229A" w:rsidRDefault="0023481E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 xml:space="preserve">Dersom andre enn dei personane som er nemnt ovanfor </w:t>
      </w:r>
      <w:r>
        <w:rPr>
          <w:rFonts w:ascii="Arial" w:hAnsi="Arial" w:cs="Arial"/>
        </w:rPr>
        <w:t xml:space="preserve">står som </w:t>
      </w:r>
      <w:r w:rsidRPr="001B229A">
        <w:rPr>
          <w:rFonts w:ascii="Arial" w:hAnsi="Arial" w:cs="Arial"/>
        </w:rPr>
        <w:t>søk</w:t>
      </w:r>
      <w:r w:rsidR="00F94DB9">
        <w:rPr>
          <w:rFonts w:ascii="Arial" w:hAnsi="Arial" w:cs="Arial"/>
        </w:rPr>
        <w:t>jar</w:t>
      </w:r>
      <w:r w:rsidRPr="001B229A">
        <w:rPr>
          <w:rFonts w:ascii="Arial" w:hAnsi="Arial" w:cs="Arial"/>
        </w:rPr>
        <w:t>, må det leggast fram skriftleg fullmakt som dokum</w:t>
      </w:r>
      <w:r>
        <w:rPr>
          <w:rFonts w:ascii="Arial" w:hAnsi="Arial" w:cs="Arial"/>
        </w:rPr>
        <w:t>e</w:t>
      </w:r>
      <w:r w:rsidR="001B019B">
        <w:rPr>
          <w:rFonts w:ascii="Arial" w:hAnsi="Arial" w:cs="Arial"/>
        </w:rPr>
        <w:t xml:space="preserve">nterer retten til å </w:t>
      </w:r>
      <w:r w:rsidR="00F94DB9">
        <w:rPr>
          <w:rFonts w:ascii="Arial" w:hAnsi="Arial" w:cs="Arial"/>
        </w:rPr>
        <w:t>kunne søkje</w:t>
      </w:r>
      <w:r w:rsidR="001B019B">
        <w:rPr>
          <w:rFonts w:ascii="Arial" w:hAnsi="Arial" w:cs="Arial"/>
        </w:rPr>
        <w:t>.</w:t>
      </w:r>
    </w:p>
    <w:p w14:paraId="0D28B17E" w14:textId="77777777" w:rsidR="0023481E" w:rsidRDefault="0023481E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D47156" w14:textId="052761A7" w:rsidR="007C3A15" w:rsidRDefault="007C3A15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DA0275" w14:textId="77777777" w:rsidR="00672329" w:rsidRDefault="00672329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0CB268" w14:textId="77777777" w:rsidR="0023481E" w:rsidRDefault="0023481E" w:rsidP="0023481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  <w:r w:rsidRPr="00C01FF4">
        <w:rPr>
          <w:rFonts w:ascii="Arial" w:hAnsi="Arial" w:cs="Arial"/>
          <w:b/>
          <w:bCs/>
          <w:sz w:val="28"/>
          <w:szCs w:val="28"/>
        </w:rPr>
        <w:t>Søknad om deling/endring av eigedom - krav til søknad</w:t>
      </w:r>
    </w:p>
    <w:p w14:paraId="34E15B77" w14:textId="77777777" w:rsidR="00E877EF" w:rsidRDefault="00E877EF" w:rsidP="0023481E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02D102EB" w14:textId="55724EF2" w:rsidR="0023481E" w:rsidRDefault="00183D1D" w:rsidP="00234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Søknad om deling/endring av eigedom skal </w:t>
      </w:r>
      <w:r w:rsidRPr="001B229A">
        <w:rPr>
          <w:rFonts w:ascii="Arial" w:hAnsi="Arial" w:cs="Arial"/>
        </w:rPr>
        <w:t>innehalde</w:t>
      </w:r>
      <w:r>
        <w:rPr>
          <w:rFonts w:ascii="Arial" w:hAnsi="Arial" w:cs="Arial"/>
        </w:rPr>
        <w:t xml:space="preserve"> </w:t>
      </w:r>
      <w:r w:rsidR="0023481E" w:rsidRPr="001B229A">
        <w:rPr>
          <w:rFonts w:ascii="Arial" w:hAnsi="Arial" w:cs="Arial"/>
        </w:rPr>
        <w:t>følg</w:t>
      </w:r>
      <w:r w:rsidR="00F94DB9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ande, jamfør byggesaksforskrift </w:t>
      </w:r>
      <w:r w:rsidR="0023481E" w:rsidRPr="001B229A">
        <w:rPr>
          <w:rFonts w:ascii="Arial" w:hAnsi="Arial" w:cs="Arial"/>
        </w:rPr>
        <w:t>SAK10 § 5-4</w:t>
      </w:r>
      <w:r>
        <w:rPr>
          <w:rFonts w:ascii="Arial" w:hAnsi="Arial" w:cs="Arial"/>
        </w:rPr>
        <w:t>:</w:t>
      </w:r>
      <w:r w:rsidR="0023481E" w:rsidRPr="001B229A">
        <w:rPr>
          <w:rFonts w:ascii="Arial" w:hAnsi="Arial" w:cs="Arial"/>
        </w:rPr>
        <w:t xml:space="preserve"> </w:t>
      </w:r>
    </w:p>
    <w:p w14:paraId="276995F0" w14:textId="5D0D5160" w:rsidR="0023481E" w:rsidRPr="001B229A" w:rsidRDefault="0023481E" w:rsidP="0023481E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1B229A">
        <w:rPr>
          <w:rFonts w:ascii="Arial" w:hAnsi="Arial" w:cs="Arial"/>
          <w:b/>
          <w:bCs/>
        </w:rPr>
        <w:t>Søknadsblankett</w:t>
      </w:r>
      <w:r>
        <w:rPr>
          <w:rFonts w:ascii="Arial" w:hAnsi="Arial" w:cs="Arial"/>
          <w:b/>
          <w:bCs/>
        </w:rPr>
        <w:t xml:space="preserve"> </w:t>
      </w:r>
      <w:r w:rsidRPr="000D6C09">
        <w:rPr>
          <w:rFonts w:ascii="Arial" w:hAnsi="Arial" w:cs="Arial"/>
          <w:bCs/>
        </w:rPr>
        <w:t>nr. 5153</w:t>
      </w:r>
      <w:r w:rsidRPr="001B229A">
        <w:rPr>
          <w:rFonts w:ascii="Arial" w:hAnsi="Arial" w:cs="Arial"/>
          <w:b/>
          <w:bCs/>
        </w:rPr>
        <w:t xml:space="preserve"> </w:t>
      </w:r>
      <w:r w:rsidRPr="001B229A">
        <w:rPr>
          <w:rFonts w:ascii="Arial" w:hAnsi="Arial" w:cs="Arial"/>
        </w:rPr>
        <w:t>(søknad om frådeling er i denne blanketten omtala som «oppretting/endr</w:t>
      </w:r>
      <w:r>
        <w:rPr>
          <w:rFonts w:ascii="Arial" w:hAnsi="Arial" w:cs="Arial"/>
        </w:rPr>
        <w:t>ing av matrikkeleining»)</w:t>
      </w:r>
    </w:p>
    <w:p w14:paraId="18A9E43F" w14:textId="65B7F3B5" w:rsidR="0023481E" w:rsidRPr="00F514DE" w:rsidRDefault="0023481E" w:rsidP="00AC6C39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F514DE">
        <w:rPr>
          <w:rFonts w:ascii="Arial" w:hAnsi="Arial" w:cs="Arial"/>
          <w:b/>
          <w:bCs/>
        </w:rPr>
        <w:t>Kvittering for nabovarsel og Opplysningar gjeve i nabovarsel</w:t>
      </w:r>
      <w:r w:rsidRPr="00F514DE">
        <w:rPr>
          <w:rFonts w:ascii="Arial" w:hAnsi="Arial" w:cs="Arial"/>
        </w:rPr>
        <w:t xml:space="preserve">. Naboar og gjenbuarar skal varslast, jamfør skjema nr. 5156 og 5155 som du finn på </w:t>
      </w:r>
      <w:r w:rsidR="00F514DE">
        <w:rPr>
          <w:rFonts w:ascii="Arial" w:hAnsi="Arial" w:cs="Arial"/>
        </w:rPr>
        <w:t xml:space="preserve">kommunen si </w:t>
      </w:r>
      <w:r w:rsidRPr="00F514DE">
        <w:rPr>
          <w:rFonts w:ascii="Arial" w:hAnsi="Arial" w:cs="Arial"/>
        </w:rPr>
        <w:t xml:space="preserve"> heimeside</w:t>
      </w:r>
      <w:r w:rsidR="00346B5D">
        <w:rPr>
          <w:rFonts w:ascii="Arial" w:hAnsi="Arial" w:cs="Arial"/>
        </w:rPr>
        <w:t>.</w:t>
      </w:r>
      <w:r w:rsidR="00F514DE">
        <w:rPr>
          <w:rFonts w:ascii="Arial" w:hAnsi="Arial" w:cs="Arial"/>
        </w:rPr>
        <w:t xml:space="preserve"> </w:t>
      </w:r>
      <w:r w:rsidRPr="00F514DE">
        <w:rPr>
          <w:rFonts w:ascii="Arial" w:hAnsi="Arial" w:cs="Arial"/>
        </w:rPr>
        <w:t>Dersom det vert søkt om dispensasjon skal det</w:t>
      </w:r>
      <w:r w:rsidR="000F638F">
        <w:rPr>
          <w:rFonts w:ascii="Arial" w:hAnsi="Arial" w:cs="Arial"/>
        </w:rPr>
        <w:t>te</w:t>
      </w:r>
      <w:r w:rsidRPr="00F514DE">
        <w:rPr>
          <w:rFonts w:ascii="Arial" w:hAnsi="Arial" w:cs="Arial"/>
        </w:rPr>
        <w:t xml:space="preserve"> </w:t>
      </w:r>
      <w:r w:rsidR="00346B5D">
        <w:rPr>
          <w:rFonts w:ascii="Arial" w:hAnsi="Arial" w:cs="Arial"/>
        </w:rPr>
        <w:t xml:space="preserve">også </w:t>
      </w:r>
      <w:r w:rsidRPr="00F514DE">
        <w:rPr>
          <w:rFonts w:ascii="Arial" w:hAnsi="Arial" w:cs="Arial"/>
        </w:rPr>
        <w:t>varslast. Søknaden skal ikkje sendast til kommunen før frist for nabomerknadar er gått ut eller at desse har kvittert for at dei ikkje har merknadar</w:t>
      </w:r>
    </w:p>
    <w:p w14:paraId="48A5F703" w14:textId="1EC0CE52" w:rsidR="0023481E" w:rsidRPr="001B229A" w:rsidRDefault="0023481E" w:rsidP="0023481E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1B229A">
        <w:rPr>
          <w:rFonts w:ascii="Arial" w:hAnsi="Arial" w:cs="Arial"/>
          <w:b/>
          <w:bCs/>
        </w:rPr>
        <w:t>Eventuelle merknadar fr</w:t>
      </w:r>
      <w:r>
        <w:rPr>
          <w:rFonts w:ascii="Arial" w:hAnsi="Arial" w:cs="Arial"/>
          <w:b/>
          <w:bCs/>
        </w:rPr>
        <w:t>å</w:t>
      </w:r>
      <w:r w:rsidRPr="001B229A">
        <w:rPr>
          <w:rFonts w:ascii="Arial" w:hAnsi="Arial" w:cs="Arial"/>
          <w:b/>
          <w:bCs/>
        </w:rPr>
        <w:t xml:space="preserve"> naboar. </w:t>
      </w:r>
      <w:r w:rsidRPr="001B229A">
        <w:rPr>
          <w:rFonts w:ascii="Arial" w:hAnsi="Arial" w:cs="Arial"/>
          <w:bCs/>
        </w:rPr>
        <w:t>Merknadane skal leverast/sendast deg som søk</w:t>
      </w:r>
      <w:r w:rsidR="00573FC7">
        <w:rPr>
          <w:rFonts w:ascii="Arial" w:hAnsi="Arial" w:cs="Arial"/>
          <w:bCs/>
        </w:rPr>
        <w:t>j</w:t>
      </w:r>
      <w:r w:rsidRPr="001B229A">
        <w:rPr>
          <w:rFonts w:ascii="Arial" w:hAnsi="Arial" w:cs="Arial"/>
          <w:bCs/>
        </w:rPr>
        <w:t>ar og du skal kommenterer desse og s</w:t>
      </w:r>
      <w:r w:rsidR="000F638F">
        <w:rPr>
          <w:rFonts w:ascii="Arial" w:hAnsi="Arial" w:cs="Arial"/>
          <w:bCs/>
        </w:rPr>
        <w:t xml:space="preserve">ende dei saman med søknaden </w:t>
      </w:r>
      <w:r w:rsidR="00573FC7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il kommunen</w:t>
      </w:r>
    </w:p>
    <w:p w14:paraId="22021BC9" w14:textId="54F123BA" w:rsidR="0023481E" w:rsidRDefault="0023481E" w:rsidP="0023481E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1B229A">
        <w:rPr>
          <w:rFonts w:ascii="Arial" w:hAnsi="Arial" w:cs="Arial"/>
          <w:b/>
          <w:bCs/>
        </w:rPr>
        <w:t xml:space="preserve">Situasjonsplan </w:t>
      </w:r>
      <w:r w:rsidRPr="001B229A">
        <w:rPr>
          <w:rFonts w:ascii="Arial" w:hAnsi="Arial" w:cs="Arial"/>
        </w:rPr>
        <w:t xml:space="preserve">som syner korleis tomta kan byggast ut. Situasjonen må syne eksisterande eigedomsgrenser, eksisterande bygningar, vegtilkomst, naudsynt areal til parkering og </w:t>
      </w:r>
      <w:proofErr w:type="spellStart"/>
      <w:r w:rsidRPr="001B229A">
        <w:rPr>
          <w:rFonts w:ascii="Arial" w:hAnsi="Arial" w:cs="Arial"/>
        </w:rPr>
        <w:t>uteopphaldsrom</w:t>
      </w:r>
      <w:proofErr w:type="spellEnd"/>
      <w:r w:rsidR="003A00C2">
        <w:rPr>
          <w:rFonts w:ascii="Arial" w:hAnsi="Arial" w:cs="Arial"/>
        </w:rPr>
        <w:t>, samt vatn- og avløpsa</w:t>
      </w:r>
      <w:r w:rsidR="00573FC7">
        <w:rPr>
          <w:rFonts w:ascii="Arial" w:hAnsi="Arial" w:cs="Arial"/>
        </w:rPr>
        <w:t>n</w:t>
      </w:r>
      <w:r w:rsidR="003A00C2">
        <w:rPr>
          <w:rFonts w:ascii="Arial" w:hAnsi="Arial" w:cs="Arial"/>
        </w:rPr>
        <w:t xml:space="preserve">legg som </w:t>
      </w:r>
      <w:proofErr w:type="spellStart"/>
      <w:r w:rsidR="003A00C2">
        <w:rPr>
          <w:rFonts w:ascii="Arial" w:hAnsi="Arial" w:cs="Arial"/>
        </w:rPr>
        <w:t>ledningar</w:t>
      </w:r>
      <w:proofErr w:type="spellEnd"/>
      <w:r w:rsidR="003A00C2">
        <w:rPr>
          <w:rFonts w:ascii="Arial" w:hAnsi="Arial" w:cs="Arial"/>
        </w:rPr>
        <w:t xml:space="preserve"> og kummar. Det </w:t>
      </w:r>
      <w:r w:rsidRPr="001B229A">
        <w:rPr>
          <w:rFonts w:ascii="Arial" w:hAnsi="Arial" w:cs="Arial"/>
        </w:rPr>
        <w:t xml:space="preserve">må skisserast inn at </w:t>
      </w:r>
      <w:r w:rsidR="0075453F" w:rsidRPr="001B229A">
        <w:rPr>
          <w:rFonts w:ascii="Arial" w:hAnsi="Arial" w:cs="Arial"/>
        </w:rPr>
        <w:t>planlagde</w:t>
      </w:r>
      <w:r w:rsidRPr="001B229A">
        <w:rPr>
          <w:rFonts w:ascii="Arial" w:hAnsi="Arial" w:cs="Arial"/>
        </w:rPr>
        <w:t xml:space="preserve"> bygningar kan plasserast på tomta med </w:t>
      </w:r>
      <w:proofErr w:type="spellStart"/>
      <w:r w:rsidRPr="001B229A">
        <w:rPr>
          <w:rFonts w:ascii="Arial" w:hAnsi="Arial" w:cs="Arial"/>
        </w:rPr>
        <w:t>uteopphaldsrom</w:t>
      </w:r>
      <w:proofErr w:type="spellEnd"/>
      <w:r w:rsidRPr="001B229A">
        <w:rPr>
          <w:rFonts w:ascii="Arial" w:hAnsi="Arial" w:cs="Arial"/>
        </w:rPr>
        <w:t xml:space="preserve">. Kartgrunnlag må vere </w:t>
      </w:r>
      <w:r>
        <w:rPr>
          <w:rFonts w:ascii="Arial" w:hAnsi="Arial" w:cs="Arial"/>
        </w:rPr>
        <w:t>i målestokk M=1:1000</w:t>
      </w:r>
      <w:r w:rsidR="00F44364">
        <w:rPr>
          <w:rFonts w:ascii="Arial" w:hAnsi="Arial" w:cs="Arial"/>
        </w:rPr>
        <w:t>, eventuelt M=1:500</w:t>
      </w:r>
      <w:r w:rsidR="006D3C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5F0C4DD" w14:textId="62F7BBEB" w:rsidR="00210464" w:rsidRPr="00210464" w:rsidRDefault="00210464" w:rsidP="0021046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210464">
        <w:rPr>
          <w:rFonts w:ascii="Arial" w:hAnsi="Arial" w:cs="Arial"/>
          <w:b/>
        </w:rPr>
        <w:t>Over</w:t>
      </w:r>
      <w:r w:rsidR="00346B5D">
        <w:rPr>
          <w:rFonts w:ascii="Arial" w:hAnsi="Arial" w:cs="Arial"/>
          <w:b/>
        </w:rPr>
        <w:t>s</w:t>
      </w:r>
      <w:r w:rsidRPr="00210464">
        <w:rPr>
          <w:rFonts w:ascii="Arial" w:hAnsi="Arial" w:cs="Arial"/>
          <w:b/>
        </w:rPr>
        <w:t>iktskart</w:t>
      </w:r>
      <w:r w:rsidRPr="00210464">
        <w:rPr>
          <w:rFonts w:ascii="Arial" w:hAnsi="Arial" w:cs="Arial"/>
        </w:rPr>
        <w:t xml:space="preserve"> i målestokk M=1:5000 som inneheld markslag </w:t>
      </w:r>
    </w:p>
    <w:p w14:paraId="40BD19C4" w14:textId="77777777" w:rsidR="0023481E" w:rsidRPr="00506818" w:rsidRDefault="0023481E" w:rsidP="003444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6818">
        <w:rPr>
          <w:rFonts w:ascii="Arial" w:hAnsi="Arial" w:cs="Arial"/>
          <w:b/>
          <w:bCs/>
        </w:rPr>
        <w:t>Eventuelle merknadar og avgjerder frå andre styresmakter</w:t>
      </w:r>
      <w:r w:rsidRPr="00506818">
        <w:rPr>
          <w:rFonts w:ascii="Arial" w:hAnsi="Arial" w:cs="Arial"/>
        </w:rPr>
        <w:t xml:space="preserve"> som nemnt i SAK10 § 6-2 (veg</w:t>
      </w:r>
      <w:r w:rsidR="00506818">
        <w:rPr>
          <w:rFonts w:ascii="Arial" w:hAnsi="Arial" w:cs="Arial"/>
        </w:rPr>
        <w:t>mynde</w:t>
      </w:r>
      <w:r w:rsidRPr="00506818">
        <w:rPr>
          <w:rFonts w:ascii="Arial" w:hAnsi="Arial" w:cs="Arial"/>
        </w:rPr>
        <w:t>, landbruks</w:t>
      </w:r>
      <w:r w:rsidR="00506818">
        <w:rPr>
          <w:rFonts w:ascii="Arial" w:hAnsi="Arial" w:cs="Arial"/>
        </w:rPr>
        <w:t>mynde</w:t>
      </w:r>
      <w:r w:rsidRPr="00506818">
        <w:rPr>
          <w:rFonts w:ascii="Arial" w:hAnsi="Arial" w:cs="Arial"/>
        </w:rPr>
        <w:t>, kulturminne</w:t>
      </w:r>
      <w:r w:rsidR="00506818">
        <w:rPr>
          <w:rFonts w:ascii="Arial" w:hAnsi="Arial" w:cs="Arial"/>
        </w:rPr>
        <w:t xml:space="preserve">mynde, </w:t>
      </w:r>
      <w:r w:rsidRPr="00506818">
        <w:rPr>
          <w:rFonts w:ascii="Arial" w:hAnsi="Arial" w:cs="Arial"/>
        </w:rPr>
        <w:t>urein</w:t>
      </w:r>
      <w:r w:rsidR="00506818">
        <w:rPr>
          <w:rFonts w:ascii="Arial" w:hAnsi="Arial" w:cs="Arial"/>
        </w:rPr>
        <w:t>in</w:t>
      </w:r>
      <w:r w:rsidRPr="00506818">
        <w:rPr>
          <w:rFonts w:ascii="Arial" w:hAnsi="Arial" w:cs="Arial"/>
        </w:rPr>
        <w:t>gs</w:t>
      </w:r>
      <w:r w:rsidR="00506818">
        <w:rPr>
          <w:rFonts w:ascii="Arial" w:hAnsi="Arial" w:cs="Arial"/>
        </w:rPr>
        <w:t>mynde</w:t>
      </w:r>
      <w:r w:rsidRPr="00506818">
        <w:rPr>
          <w:rFonts w:ascii="Arial" w:hAnsi="Arial" w:cs="Arial"/>
        </w:rPr>
        <w:t xml:space="preserve"> med fleire) kan leggast ved søknaden.</w:t>
      </w:r>
    </w:p>
    <w:p w14:paraId="319258FC" w14:textId="77777777" w:rsidR="0023481E" w:rsidRPr="001B229A" w:rsidRDefault="0023481E" w:rsidP="0023481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Dersom du sjølv ikkje innhentar </w:t>
      </w:r>
      <w:r w:rsidR="00F44364">
        <w:rPr>
          <w:rFonts w:ascii="Arial" w:hAnsi="Arial" w:cs="Arial"/>
        </w:rPr>
        <w:t xml:space="preserve">slike </w:t>
      </w:r>
      <w:r>
        <w:rPr>
          <w:rFonts w:ascii="Arial" w:hAnsi="Arial" w:cs="Arial"/>
        </w:rPr>
        <w:t>løyve</w:t>
      </w:r>
      <w:r w:rsidR="00F44364">
        <w:rPr>
          <w:rFonts w:ascii="Arial" w:hAnsi="Arial" w:cs="Arial"/>
        </w:rPr>
        <w:t xml:space="preserve">r, vil kommunen gjere dette. </w:t>
      </w:r>
      <w:r>
        <w:rPr>
          <w:rFonts w:ascii="Arial" w:hAnsi="Arial" w:cs="Arial"/>
        </w:rPr>
        <w:t>Vi gjer merksam på at det då vil kunne ta noko tid før slik avklaring er gjennomført.</w:t>
      </w:r>
    </w:p>
    <w:p w14:paraId="1AAF568D" w14:textId="5001B6BB" w:rsidR="0023481E" w:rsidRPr="00356E5D" w:rsidRDefault="0023481E" w:rsidP="009F6925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356E5D">
        <w:rPr>
          <w:rFonts w:ascii="Arial" w:hAnsi="Arial" w:cs="Arial"/>
          <w:b/>
          <w:bCs/>
        </w:rPr>
        <w:t>Eventuell søknad om dispensasjon</w:t>
      </w:r>
      <w:r w:rsidRPr="00356E5D">
        <w:rPr>
          <w:rFonts w:ascii="Arial" w:hAnsi="Arial" w:cs="Arial"/>
        </w:rPr>
        <w:t xml:space="preserve">. Dersom søknaden krev dispensasjon frå plangrunnlaget eller andre </w:t>
      </w:r>
      <w:r w:rsidR="00356E5D" w:rsidRPr="00356E5D">
        <w:rPr>
          <w:rFonts w:ascii="Arial" w:hAnsi="Arial" w:cs="Arial"/>
        </w:rPr>
        <w:t>føresegner</w:t>
      </w:r>
      <w:r w:rsidRPr="00356E5D">
        <w:rPr>
          <w:rFonts w:ascii="Arial" w:hAnsi="Arial" w:cs="Arial"/>
        </w:rPr>
        <w:t xml:space="preserve">, vert det kravd grunngjeven søknad etter </w:t>
      </w:r>
      <w:r w:rsidR="00356E5D">
        <w:rPr>
          <w:rFonts w:ascii="Arial" w:hAnsi="Arial" w:cs="Arial"/>
        </w:rPr>
        <w:br/>
      </w:r>
      <w:r w:rsidR="00573FC7">
        <w:rPr>
          <w:rFonts w:ascii="Arial" w:hAnsi="Arial" w:cs="Arial"/>
        </w:rPr>
        <w:t>PBL</w:t>
      </w:r>
      <w:r w:rsidRPr="00356E5D">
        <w:rPr>
          <w:rFonts w:ascii="Arial" w:hAnsi="Arial" w:cs="Arial"/>
        </w:rPr>
        <w:t xml:space="preserve"> § 19-1</w:t>
      </w:r>
      <w:r w:rsidR="00F44364">
        <w:rPr>
          <w:rFonts w:ascii="Arial" w:hAnsi="Arial" w:cs="Arial"/>
        </w:rPr>
        <w:t xml:space="preserve">. </w:t>
      </w:r>
      <w:r w:rsidR="00AA1559">
        <w:rPr>
          <w:rFonts w:ascii="Arial" w:hAnsi="Arial" w:cs="Arial"/>
        </w:rPr>
        <w:t xml:space="preserve">Du kan skrive slik søknad </w:t>
      </w:r>
      <w:r w:rsidR="00F44364">
        <w:rPr>
          <w:rFonts w:ascii="Arial" w:hAnsi="Arial" w:cs="Arial"/>
        </w:rPr>
        <w:t>på eige ark</w:t>
      </w:r>
      <w:r w:rsidR="00AA1559">
        <w:rPr>
          <w:rFonts w:ascii="Arial" w:hAnsi="Arial" w:cs="Arial"/>
        </w:rPr>
        <w:t>, men vi har skjema som kan nyttast</w:t>
      </w:r>
      <w:r w:rsidR="00F44364">
        <w:rPr>
          <w:rFonts w:ascii="Arial" w:hAnsi="Arial" w:cs="Arial"/>
        </w:rPr>
        <w:t>.</w:t>
      </w:r>
    </w:p>
    <w:p w14:paraId="0CC7468E" w14:textId="77777777" w:rsidR="0023481E" w:rsidRDefault="0023481E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EA7187" w14:textId="77777777" w:rsidR="007C3A15" w:rsidRDefault="007C3A15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122DDE" w14:textId="77777777" w:rsidR="0049778A" w:rsidRDefault="0049778A" w:rsidP="00497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769815" w14:textId="77777777" w:rsidR="00B52788" w:rsidRDefault="00B52788" w:rsidP="00B5278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color w:val="2E3635"/>
          <w:sz w:val="28"/>
          <w:szCs w:val="28"/>
          <w:lang w:eastAsia="nn-NO"/>
        </w:rPr>
      </w:pPr>
      <w:r w:rsidRPr="00B52788">
        <w:rPr>
          <w:rFonts w:ascii="Arial" w:eastAsia="Times New Roman" w:hAnsi="Arial" w:cs="Arial"/>
          <w:b/>
          <w:color w:val="2E3635"/>
          <w:sz w:val="28"/>
          <w:szCs w:val="28"/>
          <w:lang w:eastAsia="nn-NO"/>
        </w:rPr>
        <w:t xml:space="preserve">Søknaden vert </w:t>
      </w:r>
      <w:r w:rsidR="00880C95">
        <w:rPr>
          <w:rFonts w:ascii="Arial" w:eastAsia="Times New Roman" w:hAnsi="Arial" w:cs="Arial"/>
          <w:b/>
          <w:color w:val="2E3635"/>
          <w:sz w:val="28"/>
          <w:szCs w:val="28"/>
          <w:lang w:eastAsia="nn-NO"/>
        </w:rPr>
        <w:t>handsama</w:t>
      </w:r>
      <w:r w:rsidRPr="00B52788">
        <w:rPr>
          <w:rFonts w:ascii="Arial" w:eastAsia="Times New Roman" w:hAnsi="Arial" w:cs="Arial"/>
          <w:b/>
          <w:color w:val="2E3635"/>
          <w:sz w:val="28"/>
          <w:szCs w:val="28"/>
          <w:lang w:eastAsia="nn-NO"/>
        </w:rPr>
        <w:t>/vurdert etter</w:t>
      </w:r>
    </w:p>
    <w:p w14:paraId="68B52FD3" w14:textId="77777777" w:rsidR="0049778A" w:rsidRDefault="0049778A" w:rsidP="00B52788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b/>
          <w:color w:val="2E3635"/>
          <w:sz w:val="28"/>
          <w:szCs w:val="28"/>
          <w:lang w:eastAsia="nn-NO"/>
        </w:rPr>
      </w:pPr>
    </w:p>
    <w:p w14:paraId="53310CCA" w14:textId="04A7DD3C" w:rsidR="00921593" w:rsidRPr="00342B37" w:rsidRDefault="00B52788" w:rsidP="009814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3635"/>
          <w:lang w:eastAsia="nn-NO"/>
        </w:rPr>
      </w:pPr>
      <w:r w:rsidRPr="00342B37">
        <w:rPr>
          <w:rFonts w:ascii="Arial" w:eastAsia="Times New Roman" w:hAnsi="Arial" w:cs="Arial"/>
          <w:color w:val="2E3635"/>
          <w:lang w:eastAsia="nn-NO"/>
        </w:rPr>
        <w:t>Gjeldande arealplanar (kommuneplane</w:t>
      </w:r>
      <w:r w:rsidR="00356E5D" w:rsidRPr="00342B37">
        <w:rPr>
          <w:rFonts w:ascii="Arial" w:eastAsia="Times New Roman" w:hAnsi="Arial" w:cs="Arial"/>
          <w:color w:val="2E3635"/>
          <w:lang w:eastAsia="nn-NO"/>
        </w:rPr>
        <w:t>n sin arealdel, kommunedelplan</w:t>
      </w:r>
      <w:r w:rsidR="00B92465" w:rsidRPr="00342B37">
        <w:rPr>
          <w:rFonts w:ascii="Arial" w:eastAsia="Times New Roman" w:hAnsi="Arial" w:cs="Arial"/>
          <w:color w:val="2E3635"/>
          <w:lang w:eastAsia="nn-NO"/>
        </w:rPr>
        <w:t xml:space="preserve">, </w:t>
      </w:r>
      <w:r w:rsidRPr="00342B37">
        <w:rPr>
          <w:rFonts w:ascii="Arial" w:eastAsia="Times New Roman" w:hAnsi="Arial" w:cs="Arial"/>
          <w:color w:val="2E3635"/>
          <w:lang w:eastAsia="nn-NO"/>
        </w:rPr>
        <w:t>reguleringsplan</w:t>
      </w:r>
      <w:r w:rsidR="00B92465" w:rsidRPr="00342B37">
        <w:rPr>
          <w:rFonts w:ascii="Arial" w:eastAsia="Times New Roman" w:hAnsi="Arial" w:cs="Arial"/>
          <w:color w:val="2E3635"/>
          <w:lang w:eastAsia="nn-NO"/>
        </w:rPr>
        <w:t xml:space="preserve">, </w:t>
      </w:r>
      <w:r w:rsidRPr="00342B37">
        <w:rPr>
          <w:rFonts w:ascii="Arial" w:eastAsia="Times New Roman" w:hAnsi="Arial" w:cs="Arial"/>
          <w:color w:val="2E3635"/>
          <w:lang w:eastAsia="nn-NO"/>
        </w:rPr>
        <w:t xml:space="preserve">utbyggingsplan). Er søknaden i strid med gjeldande lov- og regelverk, </w:t>
      </w:r>
      <w:r w:rsidR="00342B37" w:rsidRPr="00342B37">
        <w:rPr>
          <w:rFonts w:ascii="Arial" w:eastAsia="Times New Roman" w:hAnsi="Arial" w:cs="Arial"/>
          <w:color w:val="2E3635"/>
          <w:lang w:eastAsia="nn-NO"/>
        </w:rPr>
        <w:t>eventuelt</w:t>
      </w:r>
      <w:r w:rsidR="003454D9" w:rsidRPr="00342B37">
        <w:rPr>
          <w:rFonts w:ascii="Arial" w:eastAsia="Times New Roman" w:hAnsi="Arial" w:cs="Arial"/>
          <w:color w:val="2E3635"/>
          <w:lang w:eastAsia="nn-NO"/>
        </w:rPr>
        <w:t xml:space="preserve"> arealplan, </w:t>
      </w:r>
      <w:r w:rsidRPr="00342B37">
        <w:rPr>
          <w:rFonts w:ascii="Arial" w:eastAsia="Times New Roman" w:hAnsi="Arial" w:cs="Arial"/>
          <w:color w:val="2E3635"/>
          <w:lang w:eastAsia="nn-NO"/>
        </w:rPr>
        <w:t xml:space="preserve">kan søknaden </w:t>
      </w:r>
      <w:r w:rsidR="00AA2938" w:rsidRPr="00342B37">
        <w:rPr>
          <w:rFonts w:ascii="Arial" w:eastAsia="Times New Roman" w:hAnsi="Arial" w:cs="Arial"/>
          <w:color w:val="2E3635"/>
          <w:lang w:eastAsia="nn-NO"/>
        </w:rPr>
        <w:t xml:space="preserve">i nokre tilfelle </w:t>
      </w:r>
      <w:r w:rsidRPr="00342B37">
        <w:rPr>
          <w:rFonts w:ascii="Arial" w:eastAsia="Times New Roman" w:hAnsi="Arial" w:cs="Arial"/>
          <w:color w:val="2E3635"/>
          <w:lang w:eastAsia="nn-NO"/>
        </w:rPr>
        <w:t>hand</w:t>
      </w:r>
      <w:r w:rsidR="00AA2938" w:rsidRPr="00342B37">
        <w:rPr>
          <w:rFonts w:ascii="Arial" w:eastAsia="Times New Roman" w:hAnsi="Arial" w:cs="Arial"/>
          <w:color w:val="2E3635"/>
          <w:lang w:eastAsia="nn-NO"/>
        </w:rPr>
        <w:t>samast</w:t>
      </w:r>
      <w:r w:rsidR="008C241D" w:rsidRPr="00342B37">
        <w:rPr>
          <w:rFonts w:ascii="Arial" w:eastAsia="Times New Roman" w:hAnsi="Arial" w:cs="Arial"/>
          <w:color w:val="2E3635"/>
          <w:lang w:eastAsia="nn-NO"/>
        </w:rPr>
        <w:t xml:space="preserve"> som dispensasjonssak </w:t>
      </w:r>
      <w:r w:rsidRPr="00342B37">
        <w:rPr>
          <w:rFonts w:ascii="Arial" w:eastAsia="Times New Roman" w:hAnsi="Arial" w:cs="Arial"/>
          <w:color w:val="2E3635"/>
          <w:lang w:eastAsia="nn-NO"/>
        </w:rPr>
        <w:t xml:space="preserve">i samsvar med </w:t>
      </w:r>
      <w:r w:rsidR="00921593" w:rsidRPr="00342B37">
        <w:rPr>
          <w:rFonts w:ascii="Arial" w:eastAsia="Times New Roman" w:hAnsi="Arial" w:cs="Arial"/>
          <w:color w:val="2E3635"/>
          <w:lang w:eastAsia="nn-NO"/>
        </w:rPr>
        <w:t>PBL</w:t>
      </w:r>
      <w:r w:rsidRPr="00342B37">
        <w:rPr>
          <w:rFonts w:ascii="Arial" w:eastAsia="Times New Roman" w:hAnsi="Arial" w:cs="Arial"/>
          <w:color w:val="2E3635"/>
          <w:lang w:eastAsia="nn-NO"/>
        </w:rPr>
        <w:t xml:space="preserve"> §</w:t>
      </w:r>
      <w:r w:rsidR="00342B37" w:rsidRPr="00342B37">
        <w:rPr>
          <w:rFonts w:ascii="Arial" w:eastAsia="Times New Roman" w:hAnsi="Arial" w:cs="Arial"/>
          <w:color w:val="2E3635"/>
          <w:lang w:eastAsia="nn-NO"/>
        </w:rPr>
        <w:t>§</w:t>
      </w:r>
      <w:r w:rsidRPr="00342B37">
        <w:rPr>
          <w:rFonts w:ascii="Arial" w:eastAsia="Times New Roman" w:hAnsi="Arial" w:cs="Arial"/>
          <w:color w:val="2E3635"/>
          <w:lang w:eastAsia="nn-NO"/>
        </w:rPr>
        <w:t xml:space="preserve"> 19-1 og </w:t>
      </w:r>
      <w:r w:rsidR="00573FC7" w:rsidRPr="00342B37">
        <w:rPr>
          <w:rFonts w:ascii="Arial" w:eastAsia="Times New Roman" w:hAnsi="Arial" w:cs="Arial"/>
          <w:color w:val="2E3635"/>
          <w:lang w:eastAsia="nn-NO"/>
        </w:rPr>
        <w:t>19-</w:t>
      </w:r>
      <w:r w:rsidRPr="00342B37">
        <w:rPr>
          <w:rFonts w:ascii="Arial" w:eastAsia="Times New Roman" w:hAnsi="Arial" w:cs="Arial"/>
          <w:color w:val="2E3635"/>
          <w:lang w:eastAsia="nn-NO"/>
        </w:rPr>
        <w:t>2</w:t>
      </w:r>
    </w:p>
    <w:p w14:paraId="208A813F" w14:textId="394CD26A" w:rsidR="00AA2938" w:rsidRPr="00921593" w:rsidRDefault="00B52788" w:rsidP="00921593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3635"/>
          <w:lang w:eastAsia="nn-NO"/>
        </w:rPr>
      </w:pPr>
      <w:r w:rsidRPr="00921593">
        <w:rPr>
          <w:rFonts w:ascii="Arial" w:eastAsia="Times New Roman" w:hAnsi="Arial" w:cs="Arial"/>
          <w:color w:val="2E3635"/>
          <w:lang w:eastAsia="nn-NO"/>
        </w:rPr>
        <w:t>Plan- og bygningslova kap</w:t>
      </w:r>
      <w:r w:rsidR="008C241D" w:rsidRPr="00921593">
        <w:rPr>
          <w:rFonts w:ascii="Arial" w:eastAsia="Times New Roman" w:hAnsi="Arial" w:cs="Arial"/>
          <w:color w:val="2E3635"/>
          <w:lang w:eastAsia="nn-NO"/>
        </w:rPr>
        <w:t>.</w:t>
      </w:r>
      <w:r w:rsidRPr="00921593">
        <w:rPr>
          <w:rFonts w:ascii="Arial" w:eastAsia="Times New Roman" w:hAnsi="Arial" w:cs="Arial"/>
          <w:color w:val="2E3635"/>
          <w:lang w:eastAsia="nn-NO"/>
        </w:rPr>
        <w:t xml:space="preserve"> </w:t>
      </w:r>
      <w:r w:rsidR="003454D9" w:rsidRPr="00921593">
        <w:rPr>
          <w:rFonts w:ascii="Arial" w:eastAsia="Times New Roman" w:hAnsi="Arial" w:cs="Arial"/>
          <w:color w:val="2E3635"/>
          <w:lang w:eastAsia="nn-NO"/>
        </w:rPr>
        <w:t xml:space="preserve">18, </w:t>
      </w:r>
      <w:r w:rsidRPr="00921593">
        <w:rPr>
          <w:rFonts w:ascii="Arial" w:eastAsia="Times New Roman" w:hAnsi="Arial" w:cs="Arial"/>
          <w:color w:val="2E3635"/>
          <w:lang w:eastAsia="nn-NO"/>
        </w:rPr>
        <w:t>26, 27 og 28 (</w:t>
      </w:r>
      <w:r w:rsidR="00366F49" w:rsidRPr="00921593">
        <w:rPr>
          <w:rFonts w:ascii="Arial" w:eastAsia="Times New Roman" w:hAnsi="Arial" w:cs="Arial"/>
          <w:color w:val="2E3635"/>
          <w:lang w:eastAsia="nn-NO"/>
        </w:rPr>
        <w:t>o</w:t>
      </w:r>
      <w:r w:rsidRPr="00921593">
        <w:rPr>
          <w:rFonts w:ascii="Arial" w:eastAsia="Times New Roman" w:hAnsi="Arial" w:cs="Arial"/>
          <w:color w:val="2E3635"/>
          <w:lang w:eastAsia="nn-NO"/>
        </w:rPr>
        <w:t>m parsellen er eigna til</w:t>
      </w:r>
      <w:r w:rsidR="008C241D" w:rsidRPr="00921593">
        <w:rPr>
          <w:rFonts w:ascii="Arial" w:eastAsia="Times New Roman" w:hAnsi="Arial" w:cs="Arial"/>
          <w:color w:val="2E3635"/>
          <w:lang w:eastAsia="nn-NO"/>
        </w:rPr>
        <w:t xml:space="preserve"> formålet, tilkomst, vatn/avlaup </w:t>
      </w:r>
      <w:r w:rsidRPr="00921593">
        <w:rPr>
          <w:rFonts w:ascii="Arial" w:eastAsia="Times New Roman" w:hAnsi="Arial" w:cs="Arial"/>
          <w:color w:val="2E3635"/>
          <w:lang w:eastAsia="nn-NO"/>
        </w:rPr>
        <w:t>og naturgitte tilhøve som stabilitet i byggegrunn, risiko for flaum, fare for skred m.m</w:t>
      </w:r>
      <w:r w:rsidR="008C241D" w:rsidRPr="00921593">
        <w:rPr>
          <w:rFonts w:ascii="Arial" w:eastAsia="Times New Roman" w:hAnsi="Arial" w:cs="Arial"/>
          <w:color w:val="2E3635"/>
          <w:lang w:eastAsia="nn-NO"/>
        </w:rPr>
        <w:t>.</w:t>
      </w:r>
      <w:r w:rsidRPr="00921593">
        <w:rPr>
          <w:rFonts w:ascii="Arial" w:eastAsia="Times New Roman" w:hAnsi="Arial" w:cs="Arial"/>
          <w:color w:val="2E3635"/>
          <w:lang w:eastAsia="nn-NO"/>
        </w:rPr>
        <w:t>)</w:t>
      </w:r>
    </w:p>
    <w:p w14:paraId="7C8D1C42" w14:textId="677E289A" w:rsidR="00B52788" w:rsidRPr="00652C1E" w:rsidRDefault="00342B37" w:rsidP="004977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E3635"/>
          <w:lang w:eastAsia="nn-NO"/>
        </w:rPr>
      </w:pPr>
      <w:proofErr w:type="spellStart"/>
      <w:r>
        <w:rPr>
          <w:rFonts w:ascii="Arial" w:eastAsia="Times New Roman" w:hAnsi="Arial" w:cs="Arial"/>
          <w:color w:val="2E3635"/>
          <w:lang w:eastAsia="nn-NO"/>
        </w:rPr>
        <w:t>O</w:t>
      </w:r>
      <w:r w:rsidR="003454D9">
        <w:rPr>
          <w:rFonts w:ascii="Arial" w:eastAsia="Times New Roman" w:hAnsi="Arial" w:cs="Arial"/>
          <w:color w:val="2E3635"/>
          <w:lang w:eastAsia="nn-NO"/>
        </w:rPr>
        <w:t>mdisponering</w:t>
      </w:r>
      <w:proofErr w:type="spellEnd"/>
      <w:r w:rsidR="00573FC7">
        <w:rPr>
          <w:rFonts w:ascii="Arial" w:eastAsia="Times New Roman" w:hAnsi="Arial" w:cs="Arial"/>
          <w:color w:val="2E3635"/>
          <w:lang w:eastAsia="nn-NO"/>
        </w:rPr>
        <w:t xml:space="preserve"> </w:t>
      </w:r>
      <w:r>
        <w:rPr>
          <w:rFonts w:ascii="Arial" w:eastAsia="Times New Roman" w:hAnsi="Arial" w:cs="Arial"/>
          <w:color w:val="2E3635"/>
          <w:lang w:eastAsia="nn-NO"/>
        </w:rPr>
        <w:t xml:space="preserve">og </w:t>
      </w:r>
      <w:r w:rsidR="003454D9">
        <w:rPr>
          <w:rFonts w:ascii="Arial" w:eastAsia="Times New Roman" w:hAnsi="Arial" w:cs="Arial"/>
          <w:color w:val="2E3635"/>
          <w:lang w:eastAsia="nn-NO"/>
        </w:rPr>
        <w:t>deling</w:t>
      </w:r>
      <w:r>
        <w:rPr>
          <w:rFonts w:ascii="Arial" w:eastAsia="Times New Roman" w:hAnsi="Arial" w:cs="Arial"/>
          <w:color w:val="2E3635"/>
          <w:lang w:eastAsia="nn-NO"/>
        </w:rPr>
        <w:t xml:space="preserve"> i samsvar med jordlova §§ 9 og 12</w:t>
      </w:r>
    </w:p>
    <w:p w14:paraId="4C821007" w14:textId="77777777" w:rsidR="00FD6883" w:rsidRDefault="00FD6883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4ADC6B8" w14:textId="77777777" w:rsidR="007C3A15" w:rsidRDefault="007C3A15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AD4316" w14:textId="77777777" w:rsidR="0049778A" w:rsidRDefault="0049778A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6F345FC" w14:textId="055311BE" w:rsidR="00C01FF4" w:rsidRDefault="00C01FF4" w:rsidP="002342B5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  <w:r w:rsidRPr="00C01FF4">
        <w:rPr>
          <w:rFonts w:ascii="Arial" w:hAnsi="Arial" w:cs="Arial"/>
          <w:b/>
          <w:bCs/>
          <w:sz w:val="28"/>
          <w:szCs w:val="28"/>
        </w:rPr>
        <w:t>Kva må vere i orden for at du skal kunne få</w:t>
      </w:r>
      <w:r w:rsidR="00970044">
        <w:rPr>
          <w:rFonts w:ascii="Arial" w:hAnsi="Arial" w:cs="Arial"/>
          <w:b/>
          <w:bCs/>
          <w:sz w:val="28"/>
          <w:szCs w:val="28"/>
        </w:rPr>
        <w:t xml:space="preserve"> løyve til deling av eigedom </w:t>
      </w:r>
    </w:p>
    <w:p w14:paraId="4DD0A7B7" w14:textId="77777777" w:rsidR="0049778A" w:rsidRDefault="0049778A" w:rsidP="002342B5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58BF0925" w14:textId="77777777" w:rsidR="00C01FF4" w:rsidRPr="001B229A" w:rsidRDefault="00256525" w:rsidP="00C01F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1FF4" w:rsidRPr="001B229A">
        <w:rPr>
          <w:rFonts w:ascii="Arial" w:hAnsi="Arial" w:cs="Arial"/>
        </w:rPr>
        <w:t xml:space="preserve">eling/endring av eigedom må vere i samsvar med gjeldande arealplan </w:t>
      </w:r>
    </w:p>
    <w:p w14:paraId="33CEBF56" w14:textId="77777777" w:rsidR="005D6D05" w:rsidRPr="00A65F64" w:rsidRDefault="00C01FF4" w:rsidP="005D6D0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A65F64">
        <w:rPr>
          <w:rFonts w:ascii="Arial" w:hAnsi="Arial" w:cs="Arial"/>
        </w:rPr>
        <w:t>(kommuneplanen sin arealdel eller reguleringsplan)</w:t>
      </w:r>
      <w:r w:rsidR="00A65F64" w:rsidRPr="00A65F64">
        <w:rPr>
          <w:rFonts w:ascii="Arial" w:hAnsi="Arial" w:cs="Arial"/>
        </w:rPr>
        <w:t>.</w:t>
      </w:r>
      <w:r w:rsidRPr="00A65F64">
        <w:rPr>
          <w:rFonts w:ascii="Arial" w:hAnsi="Arial" w:cs="Arial"/>
        </w:rPr>
        <w:t xml:space="preserve"> </w:t>
      </w:r>
      <w:proofErr w:type="spellStart"/>
      <w:r w:rsidR="004A5668">
        <w:rPr>
          <w:rFonts w:ascii="Arial" w:hAnsi="Arial" w:cs="Arial"/>
        </w:rPr>
        <w:t>Omsøkt</w:t>
      </w:r>
      <w:proofErr w:type="spellEnd"/>
      <w:r w:rsidR="004A5668">
        <w:rPr>
          <w:rFonts w:ascii="Arial" w:hAnsi="Arial" w:cs="Arial"/>
        </w:rPr>
        <w:t xml:space="preserve"> deling må vere til</w:t>
      </w:r>
      <w:r w:rsidR="005D6D05" w:rsidRPr="00A65F64">
        <w:rPr>
          <w:rFonts w:ascii="Arial" w:hAnsi="Arial" w:cs="Arial"/>
        </w:rPr>
        <w:t xml:space="preserve"> same formål som området er sett av til i planen</w:t>
      </w:r>
      <w:r w:rsidR="005D6D05">
        <w:rPr>
          <w:rFonts w:ascii="Arial" w:hAnsi="Arial" w:cs="Arial"/>
        </w:rPr>
        <w:t>.</w:t>
      </w:r>
    </w:p>
    <w:p w14:paraId="1D8F197D" w14:textId="369A5510" w:rsidR="00C01FF4" w:rsidRDefault="00B128ED" w:rsidP="00C01FF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Dersom dette ikkje er tilfelle</w:t>
      </w:r>
      <w:r w:rsidR="005D6D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må det </w:t>
      </w:r>
      <w:r w:rsidR="00573FC7">
        <w:rPr>
          <w:rFonts w:ascii="Arial" w:hAnsi="Arial" w:cs="Arial"/>
        </w:rPr>
        <w:t xml:space="preserve">søkjast om og </w:t>
      </w:r>
      <w:r>
        <w:rPr>
          <w:rFonts w:ascii="Arial" w:hAnsi="Arial" w:cs="Arial"/>
        </w:rPr>
        <w:t>gjeva</w:t>
      </w:r>
      <w:r w:rsidR="005D6D05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dispensasjon frå gjeldande arealplan eller løyve </w:t>
      </w:r>
      <w:r w:rsidR="005D6D05">
        <w:rPr>
          <w:rFonts w:ascii="Arial" w:hAnsi="Arial" w:cs="Arial"/>
        </w:rPr>
        <w:t>til endring av plan</w:t>
      </w:r>
    </w:p>
    <w:p w14:paraId="265AD7FC" w14:textId="01718CA9" w:rsidR="00C01FF4" w:rsidRPr="008C241D" w:rsidRDefault="00C01FF4" w:rsidP="00007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241D">
        <w:rPr>
          <w:rFonts w:ascii="Arial" w:hAnsi="Arial" w:cs="Arial"/>
        </w:rPr>
        <w:t xml:space="preserve">Dersom plankartet syner tomtegrenser, må dei nye grensene vere i samsvar med dei ulike planføresegnene. Dette kan </w:t>
      </w:r>
      <w:r w:rsidR="008C241D" w:rsidRPr="008C241D">
        <w:rPr>
          <w:rFonts w:ascii="Arial" w:hAnsi="Arial" w:cs="Arial"/>
        </w:rPr>
        <w:t>t.d.</w:t>
      </w:r>
      <w:r w:rsidRPr="008C241D">
        <w:rPr>
          <w:rFonts w:ascii="Arial" w:hAnsi="Arial" w:cs="Arial"/>
        </w:rPr>
        <w:t xml:space="preserve"> vere krav til utnyttingsgrad, minste </w:t>
      </w:r>
      <w:proofErr w:type="spellStart"/>
      <w:r w:rsidRPr="008C241D">
        <w:rPr>
          <w:rFonts w:ascii="Arial" w:hAnsi="Arial" w:cs="Arial"/>
        </w:rPr>
        <w:t>uteopphaldsareal</w:t>
      </w:r>
      <w:proofErr w:type="spellEnd"/>
      <w:r w:rsidRPr="008C241D">
        <w:rPr>
          <w:rFonts w:ascii="Arial" w:hAnsi="Arial" w:cs="Arial"/>
        </w:rPr>
        <w:t>, parkeringsareal</w:t>
      </w:r>
      <w:r w:rsidR="0090367E" w:rsidRPr="008C241D">
        <w:rPr>
          <w:rFonts w:ascii="Arial" w:hAnsi="Arial" w:cs="Arial"/>
        </w:rPr>
        <w:t xml:space="preserve">. Dette </w:t>
      </w:r>
      <w:r w:rsidRPr="008C241D">
        <w:rPr>
          <w:rFonts w:ascii="Arial" w:hAnsi="Arial" w:cs="Arial"/>
        </w:rPr>
        <w:t xml:space="preserve">må ivaretakast både for ny og </w:t>
      </w:r>
      <w:r w:rsidR="008C241D" w:rsidRPr="008C241D">
        <w:rPr>
          <w:rFonts w:ascii="Arial" w:hAnsi="Arial" w:cs="Arial"/>
        </w:rPr>
        <w:t>att</w:t>
      </w:r>
      <w:r w:rsidRPr="008C241D">
        <w:rPr>
          <w:rFonts w:ascii="Arial" w:hAnsi="Arial" w:cs="Arial"/>
        </w:rPr>
        <w:t>verande eig</w:t>
      </w:r>
      <w:r w:rsidR="001D2739" w:rsidRPr="008C241D">
        <w:rPr>
          <w:rFonts w:ascii="Arial" w:hAnsi="Arial" w:cs="Arial"/>
        </w:rPr>
        <w:t>edom</w:t>
      </w:r>
      <w:r w:rsidR="005D6D05" w:rsidRPr="008C241D">
        <w:rPr>
          <w:rFonts w:ascii="Arial" w:hAnsi="Arial" w:cs="Arial"/>
        </w:rPr>
        <w:t>.</w:t>
      </w:r>
      <w:r w:rsidR="00970044">
        <w:rPr>
          <w:rFonts w:ascii="Arial" w:hAnsi="Arial" w:cs="Arial"/>
        </w:rPr>
        <w:t xml:space="preserve"> </w:t>
      </w:r>
      <w:r w:rsidRPr="008C241D">
        <w:rPr>
          <w:rFonts w:ascii="Arial" w:hAnsi="Arial" w:cs="Arial"/>
        </w:rPr>
        <w:t xml:space="preserve">Dersom dette ikkje er tilfellet, kan det søkast om dispensasjon frå dette, jamfør </w:t>
      </w:r>
      <w:r w:rsidR="008C241D">
        <w:rPr>
          <w:rFonts w:ascii="Arial" w:hAnsi="Arial" w:cs="Arial"/>
        </w:rPr>
        <w:br/>
      </w:r>
      <w:r w:rsidR="00970044">
        <w:rPr>
          <w:rFonts w:ascii="Arial" w:hAnsi="Arial" w:cs="Arial"/>
        </w:rPr>
        <w:t xml:space="preserve">PBL </w:t>
      </w:r>
      <w:r w:rsidR="008C241D">
        <w:rPr>
          <w:rFonts w:ascii="Arial" w:hAnsi="Arial" w:cs="Arial"/>
        </w:rPr>
        <w:t>§ 19-1</w:t>
      </w:r>
    </w:p>
    <w:p w14:paraId="061CB22C" w14:textId="77777777" w:rsidR="0049778A" w:rsidRDefault="0049778A" w:rsidP="00903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BEA60" w14:textId="072D9D09" w:rsidR="00C01FF4" w:rsidRPr="001B229A" w:rsidRDefault="00A65F64" w:rsidP="00903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1FF4" w:rsidRPr="001B229A">
        <w:rPr>
          <w:rFonts w:ascii="Arial" w:hAnsi="Arial" w:cs="Arial"/>
        </w:rPr>
        <w:t xml:space="preserve">elinga må i samsvar med </w:t>
      </w:r>
      <w:r w:rsidR="00970044">
        <w:rPr>
          <w:rFonts w:ascii="Arial" w:hAnsi="Arial" w:cs="Arial"/>
        </w:rPr>
        <w:t>PBL</w:t>
      </w:r>
      <w:r w:rsidR="00C01FF4" w:rsidRPr="001B229A">
        <w:rPr>
          <w:rFonts w:ascii="Arial" w:hAnsi="Arial" w:cs="Arial"/>
        </w:rPr>
        <w:t xml:space="preserve"> § 26-1 gjerast på ein slik måte at det</w:t>
      </w:r>
      <w:r w:rsidR="008C241D">
        <w:rPr>
          <w:rFonts w:ascii="Arial" w:hAnsi="Arial" w:cs="Arial"/>
        </w:rPr>
        <w:t xml:space="preserve"> ikkje oppstår tilhøve som strir</w:t>
      </w:r>
      <w:r w:rsidR="00C01FF4" w:rsidRPr="001B229A">
        <w:rPr>
          <w:rFonts w:ascii="Arial" w:hAnsi="Arial" w:cs="Arial"/>
        </w:rPr>
        <w:t xml:space="preserve"> mot plan- og bygningslova, </w:t>
      </w:r>
      <w:r w:rsidR="005D62D2">
        <w:rPr>
          <w:rFonts w:ascii="Arial" w:hAnsi="Arial" w:cs="Arial"/>
        </w:rPr>
        <w:t>f</w:t>
      </w:r>
      <w:r w:rsidR="00C01FF4" w:rsidRPr="001B229A">
        <w:rPr>
          <w:rFonts w:ascii="Arial" w:hAnsi="Arial" w:cs="Arial"/>
        </w:rPr>
        <w:t>orskrifter eller arealplan</w:t>
      </w:r>
      <w:r w:rsidR="005D62D2">
        <w:rPr>
          <w:rFonts w:ascii="Arial" w:hAnsi="Arial" w:cs="Arial"/>
        </w:rPr>
        <w:t xml:space="preserve"> med tilhøyrande føresegner. O</w:t>
      </w:r>
      <w:r w:rsidR="00C01FF4" w:rsidRPr="001B229A">
        <w:rPr>
          <w:rFonts w:ascii="Arial" w:hAnsi="Arial" w:cs="Arial"/>
        </w:rPr>
        <w:t xml:space="preserve">ppretting eller endring av eigedom må heller ikkje gjerast slik at det </w:t>
      </w:r>
      <w:r>
        <w:rPr>
          <w:rFonts w:ascii="Arial" w:hAnsi="Arial" w:cs="Arial"/>
        </w:rPr>
        <w:t xml:space="preserve">vert danna </w:t>
      </w:r>
      <w:r w:rsidR="00C01FF4" w:rsidRPr="001B229A">
        <w:rPr>
          <w:rFonts w:ascii="Arial" w:hAnsi="Arial" w:cs="Arial"/>
        </w:rPr>
        <w:t>tomter som er ue</w:t>
      </w:r>
      <w:r>
        <w:rPr>
          <w:rFonts w:ascii="Arial" w:hAnsi="Arial" w:cs="Arial"/>
        </w:rPr>
        <w:t>i</w:t>
      </w:r>
      <w:r w:rsidR="00C01FF4" w:rsidRPr="001B229A">
        <w:rPr>
          <w:rFonts w:ascii="Arial" w:hAnsi="Arial" w:cs="Arial"/>
        </w:rPr>
        <w:t>gna til bygging på grunn av sin storleik, form eller plassering etter reglane i plan- og bygningslova. Desse omsyna gjeld både den nye og den opp</w:t>
      </w:r>
      <w:r w:rsidR="0090367E">
        <w:rPr>
          <w:rFonts w:ascii="Arial" w:hAnsi="Arial" w:cs="Arial"/>
        </w:rPr>
        <w:t xml:space="preserve">havelege </w:t>
      </w:r>
      <w:r w:rsidR="00C01FF4" w:rsidRPr="001B229A">
        <w:rPr>
          <w:rFonts w:ascii="Arial" w:hAnsi="Arial" w:cs="Arial"/>
        </w:rPr>
        <w:t>eigedomen.</w:t>
      </w:r>
    </w:p>
    <w:p w14:paraId="168B14AF" w14:textId="0AF61527" w:rsidR="00C315B1" w:rsidRDefault="00C01FF4" w:rsidP="00C31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 xml:space="preserve">Den nye eigedomen må </w:t>
      </w:r>
      <w:r w:rsidR="0090367E">
        <w:rPr>
          <w:rFonts w:ascii="Arial" w:hAnsi="Arial" w:cs="Arial"/>
        </w:rPr>
        <w:t xml:space="preserve">vere i samsvar med </w:t>
      </w:r>
      <w:r w:rsidRPr="001B229A">
        <w:rPr>
          <w:rFonts w:ascii="Arial" w:hAnsi="Arial" w:cs="Arial"/>
        </w:rPr>
        <w:t xml:space="preserve">plan- og bygningslova sine krav til </w:t>
      </w:r>
      <w:r w:rsidR="0090367E">
        <w:rPr>
          <w:rFonts w:ascii="Arial" w:hAnsi="Arial" w:cs="Arial"/>
        </w:rPr>
        <w:t xml:space="preserve">tilgang på </w:t>
      </w:r>
      <w:r w:rsidRPr="001B229A">
        <w:rPr>
          <w:rFonts w:ascii="Arial" w:hAnsi="Arial" w:cs="Arial"/>
        </w:rPr>
        <w:t>vatn, avl</w:t>
      </w:r>
      <w:r w:rsidR="004A5668">
        <w:rPr>
          <w:rFonts w:ascii="Arial" w:hAnsi="Arial" w:cs="Arial"/>
        </w:rPr>
        <w:t>au</w:t>
      </w:r>
      <w:r w:rsidR="005D62D2">
        <w:rPr>
          <w:rFonts w:ascii="Arial" w:hAnsi="Arial" w:cs="Arial"/>
        </w:rPr>
        <w:t>p</w:t>
      </w:r>
      <w:r w:rsidRPr="001B229A">
        <w:rPr>
          <w:rFonts w:ascii="Arial" w:hAnsi="Arial" w:cs="Arial"/>
        </w:rPr>
        <w:t xml:space="preserve"> og tilkomst til</w:t>
      </w:r>
      <w:r w:rsidR="004A5668">
        <w:rPr>
          <w:rFonts w:ascii="Arial" w:hAnsi="Arial" w:cs="Arial"/>
        </w:rPr>
        <w:t xml:space="preserve"> bygg</w:t>
      </w:r>
      <w:r w:rsidRPr="001B229A">
        <w:rPr>
          <w:rFonts w:ascii="Arial" w:hAnsi="Arial" w:cs="Arial"/>
        </w:rPr>
        <w:t>etomt</w:t>
      </w:r>
      <w:r w:rsidR="004A5668">
        <w:rPr>
          <w:rFonts w:ascii="Arial" w:hAnsi="Arial" w:cs="Arial"/>
        </w:rPr>
        <w:t>a</w:t>
      </w:r>
      <w:r w:rsidRPr="001B229A">
        <w:rPr>
          <w:rFonts w:ascii="Arial" w:hAnsi="Arial" w:cs="Arial"/>
        </w:rPr>
        <w:t xml:space="preserve">, jamfør </w:t>
      </w:r>
      <w:r w:rsidR="00970044">
        <w:rPr>
          <w:rFonts w:ascii="Arial" w:hAnsi="Arial" w:cs="Arial"/>
        </w:rPr>
        <w:t xml:space="preserve">PBL </w:t>
      </w:r>
      <w:r w:rsidRPr="001B229A">
        <w:rPr>
          <w:rFonts w:ascii="Arial" w:hAnsi="Arial" w:cs="Arial"/>
        </w:rPr>
        <w:t xml:space="preserve">kapittel 27. </w:t>
      </w:r>
      <w:r w:rsidR="008C241D" w:rsidRPr="001B229A">
        <w:rPr>
          <w:rFonts w:ascii="Arial" w:hAnsi="Arial" w:cs="Arial"/>
        </w:rPr>
        <w:t>Tilknyting</w:t>
      </w:r>
      <w:r w:rsidRPr="001B229A">
        <w:rPr>
          <w:rFonts w:ascii="Arial" w:hAnsi="Arial" w:cs="Arial"/>
        </w:rPr>
        <w:t xml:space="preserve"> for veg, vatn og avlaup er vesentlege for om eigedomen kan byggast på. </w:t>
      </w:r>
    </w:p>
    <w:p w14:paraId="70A52CB4" w14:textId="5A30379A" w:rsidR="006A3606" w:rsidRDefault="006A3606" w:rsidP="00C31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samsvar med </w:t>
      </w:r>
      <w:r w:rsidR="00970044">
        <w:rPr>
          <w:rFonts w:ascii="Arial" w:hAnsi="Arial" w:cs="Arial"/>
        </w:rPr>
        <w:t>PBL</w:t>
      </w:r>
      <w:r>
        <w:rPr>
          <w:rFonts w:ascii="Arial" w:hAnsi="Arial" w:cs="Arial"/>
        </w:rPr>
        <w:t xml:space="preserve"> § 28-1 kan ikkje n</w:t>
      </w:r>
      <w:r w:rsidR="00C315B1">
        <w:rPr>
          <w:rFonts w:ascii="Arial" w:hAnsi="Arial" w:cs="Arial"/>
        </w:rPr>
        <w:t xml:space="preserve">y eigedom opprettast før den er </w:t>
      </w:r>
      <w:r>
        <w:rPr>
          <w:rFonts w:ascii="Arial" w:hAnsi="Arial" w:cs="Arial"/>
        </w:rPr>
        <w:t>tilstrekkeleg trygg mot fare eller vesentleg ulempe som følg</w:t>
      </w:r>
      <w:r w:rsidR="00970044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 av natur-eller miljøforhold. Det same gjeld for endring av eksisterande eigedom. </w:t>
      </w:r>
    </w:p>
    <w:p w14:paraId="6152BCDF" w14:textId="77777777" w:rsidR="001C7A80" w:rsidRDefault="001C7A80" w:rsidP="00C31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B0D8E6" w14:textId="77777777" w:rsidR="00C01FF4" w:rsidRDefault="00C01FF4" w:rsidP="00C31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>I søknad</w:t>
      </w:r>
      <w:r w:rsidR="008C241D">
        <w:rPr>
          <w:rFonts w:ascii="Arial" w:hAnsi="Arial" w:cs="Arial"/>
        </w:rPr>
        <w:t>en må du d</w:t>
      </w:r>
      <w:r w:rsidR="005D62D2">
        <w:rPr>
          <w:rFonts w:ascii="Arial" w:hAnsi="Arial" w:cs="Arial"/>
        </w:rPr>
        <w:t>i</w:t>
      </w:r>
      <w:r w:rsidR="008C241D">
        <w:rPr>
          <w:rFonts w:ascii="Arial" w:hAnsi="Arial" w:cs="Arial"/>
        </w:rPr>
        <w:t>for gjere greie for</w:t>
      </w:r>
      <w:r w:rsidRPr="001B229A">
        <w:rPr>
          <w:rFonts w:ascii="Arial" w:hAnsi="Arial" w:cs="Arial"/>
        </w:rPr>
        <w:t xml:space="preserve"> desse </w:t>
      </w:r>
      <w:r w:rsidR="008C241D">
        <w:rPr>
          <w:rFonts w:ascii="Arial" w:hAnsi="Arial" w:cs="Arial"/>
        </w:rPr>
        <w:t>tilhøva</w:t>
      </w:r>
      <w:r w:rsidR="005D6D05">
        <w:rPr>
          <w:rFonts w:ascii="Arial" w:hAnsi="Arial" w:cs="Arial"/>
        </w:rPr>
        <w:t>:</w:t>
      </w:r>
    </w:p>
    <w:p w14:paraId="1A7DAB6D" w14:textId="77777777" w:rsidR="009A12B4" w:rsidRPr="001B229A" w:rsidRDefault="009A12B4" w:rsidP="00C31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262D18" w14:textId="0CF2FD43" w:rsidR="00C01FF4" w:rsidRDefault="00C01FF4" w:rsidP="009A12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  <w:b/>
          <w:bCs/>
        </w:rPr>
        <w:t>Veg</w:t>
      </w:r>
      <w:r w:rsidR="008C241D">
        <w:rPr>
          <w:rFonts w:ascii="Arial" w:hAnsi="Arial" w:cs="Arial"/>
        </w:rPr>
        <w:t>: Vegrett kan som hovu</w:t>
      </w:r>
      <w:r w:rsidRPr="001B229A">
        <w:rPr>
          <w:rFonts w:ascii="Arial" w:hAnsi="Arial" w:cs="Arial"/>
        </w:rPr>
        <w:t>dregel sikrast ved at eigedomen har tilkomst fr</w:t>
      </w:r>
      <w:r w:rsidR="00A87E5D">
        <w:rPr>
          <w:rFonts w:ascii="Arial" w:hAnsi="Arial" w:cs="Arial"/>
        </w:rPr>
        <w:t>å</w:t>
      </w:r>
      <w:r w:rsidRPr="001B229A">
        <w:rPr>
          <w:rFonts w:ascii="Arial" w:hAnsi="Arial" w:cs="Arial"/>
        </w:rPr>
        <w:t xml:space="preserve"> veg som er open for allmenn ferdsel, eller ved tinglyst rett over privat eigedom. </w:t>
      </w:r>
      <w:r w:rsidR="00192B30">
        <w:rPr>
          <w:rFonts w:ascii="Arial" w:hAnsi="Arial" w:cs="Arial"/>
        </w:rPr>
        <w:t>Du må difor opplyse om tilkomsten er privat</w:t>
      </w:r>
      <w:r w:rsidR="00B92465">
        <w:rPr>
          <w:rFonts w:ascii="Arial" w:hAnsi="Arial" w:cs="Arial"/>
        </w:rPr>
        <w:t xml:space="preserve">, </w:t>
      </w:r>
      <w:r w:rsidR="00192B30">
        <w:rPr>
          <w:rFonts w:ascii="Arial" w:hAnsi="Arial" w:cs="Arial"/>
        </w:rPr>
        <w:t>offentleg</w:t>
      </w:r>
      <w:r w:rsidR="00B92465">
        <w:rPr>
          <w:rFonts w:ascii="Arial" w:hAnsi="Arial" w:cs="Arial"/>
        </w:rPr>
        <w:t xml:space="preserve"> eller </w:t>
      </w:r>
      <w:r w:rsidR="00970044">
        <w:rPr>
          <w:rFonts w:ascii="Arial" w:hAnsi="Arial" w:cs="Arial"/>
        </w:rPr>
        <w:t>open for a</w:t>
      </w:r>
      <w:r w:rsidR="00192B30">
        <w:rPr>
          <w:rFonts w:ascii="Arial" w:hAnsi="Arial" w:cs="Arial"/>
        </w:rPr>
        <w:t xml:space="preserve">llmenn </w:t>
      </w:r>
      <w:r w:rsidR="00970044">
        <w:rPr>
          <w:rFonts w:ascii="Arial" w:hAnsi="Arial" w:cs="Arial"/>
        </w:rPr>
        <w:t>ferdsel</w:t>
      </w:r>
      <w:r w:rsidR="00192B30">
        <w:rPr>
          <w:rFonts w:ascii="Arial" w:hAnsi="Arial" w:cs="Arial"/>
        </w:rPr>
        <w:t xml:space="preserve">. </w:t>
      </w:r>
      <w:r w:rsidRPr="001B229A">
        <w:rPr>
          <w:rFonts w:ascii="Arial" w:hAnsi="Arial" w:cs="Arial"/>
        </w:rPr>
        <w:t>Dersom eigedomen har avkøyring frå offentleg veg, må du innhente løyve til avkøyrsle frå vedkomande veg</w:t>
      </w:r>
      <w:r w:rsidR="008C241D">
        <w:rPr>
          <w:rFonts w:ascii="Arial" w:hAnsi="Arial" w:cs="Arial"/>
        </w:rPr>
        <w:t>mynde</w:t>
      </w:r>
      <w:r w:rsidRPr="001B229A">
        <w:rPr>
          <w:rFonts w:ascii="Arial" w:hAnsi="Arial" w:cs="Arial"/>
        </w:rPr>
        <w:t xml:space="preserve"> (jamfør veglova §§ 40-43). I regulerte områder kan eigedom berre opprettast (eller endrast) dersom offentleg veg er opparbeida og godkjent så langt den er synt i planen, fram til og langs den side av tomta kor den har sin tilkomst, jamfør </w:t>
      </w:r>
      <w:r w:rsidR="00197B7B">
        <w:rPr>
          <w:rFonts w:ascii="Arial" w:hAnsi="Arial" w:cs="Arial"/>
        </w:rPr>
        <w:t>PBL</w:t>
      </w:r>
      <w:r w:rsidR="001D2739">
        <w:rPr>
          <w:rFonts w:ascii="Arial" w:hAnsi="Arial" w:cs="Arial"/>
        </w:rPr>
        <w:t xml:space="preserve"> § 18-1</w:t>
      </w:r>
    </w:p>
    <w:p w14:paraId="6D9CC9E8" w14:textId="3F4EE056" w:rsidR="00C01FF4" w:rsidRPr="001B229A" w:rsidRDefault="00C01FF4" w:rsidP="009A12B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1B229A">
        <w:rPr>
          <w:rFonts w:ascii="Arial" w:hAnsi="Arial" w:cs="Arial"/>
          <w:b/>
          <w:bCs/>
        </w:rPr>
        <w:t>Vatn</w:t>
      </w:r>
      <w:r w:rsidRPr="001B229A">
        <w:rPr>
          <w:rFonts w:ascii="Arial" w:hAnsi="Arial" w:cs="Arial"/>
        </w:rPr>
        <w:t xml:space="preserve">: Eigedomen må vere sikra forsvarleg tilgang til hygienisk trygg og tilstrekkeleg drikkevatn og </w:t>
      </w:r>
      <w:r w:rsidR="00CA2685" w:rsidRPr="001B229A">
        <w:rPr>
          <w:rFonts w:ascii="Arial" w:hAnsi="Arial" w:cs="Arial"/>
        </w:rPr>
        <w:t>sløkkevatn</w:t>
      </w:r>
      <w:r w:rsidRPr="001B229A">
        <w:rPr>
          <w:rFonts w:ascii="Arial" w:hAnsi="Arial" w:cs="Arial"/>
        </w:rPr>
        <w:t xml:space="preserve">. </w:t>
      </w:r>
      <w:r w:rsidR="0005626F">
        <w:rPr>
          <w:rFonts w:ascii="Arial" w:hAnsi="Arial" w:cs="Arial"/>
        </w:rPr>
        <w:t xml:space="preserve">Du må </w:t>
      </w:r>
      <w:proofErr w:type="spellStart"/>
      <w:r w:rsidR="0005626F">
        <w:rPr>
          <w:rFonts w:ascii="Arial" w:hAnsi="Arial" w:cs="Arial"/>
        </w:rPr>
        <w:t>oppgje</w:t>
      </w:r>
      <w:proofErr w:type="spellEnd"/>
      <w:r w:rsidR="0005626F">
        <w:rPr>
          <w:rFonts w:ascii="Arial" w:hAnsi="Arial" w:cs="Arial"/>
        </w:rPr>
        <w:t xml:space="preserve"> om eigedomen kan </w:t>
      </w:r>
      <w:proofErr w:type="spellStart"/>
      <w:r w:rsidR="0005626F">
        <w:rPr>
          <w:rFonts w:ascii="Arial" w:hAnsi="Arial" w:cs="Arial"/>
        </w:rPr>
        <w:t>tilknyttast</w:t>
      </w:r>
      <w:proofErr w:type="spellEnd"/>
      <w:r w:rsidR="0005626F">
        <w:rPr>
          <w:rFonts w:ascii="Arial" w:hAnsi="Arial" w:cs="Arial"/>
        </w:rPr>
        <w:t xml:space="preserve"> offen</w:t>
      </w:r>
      <w:r w:rsidR="004A5668">
        <w:rPr>
          <w:rFonts w:ascii="Arial" w:hAnsi="Arial" w:cs="Arial"/>
        </w:rPr>
        <w:t>t</w:t>
      </w:r>
      <w:r w:rsidR="0005626F">
        <w:rPr>
          <w:rFonts w:ascii="Arial" w:hAnsi="Arial" w:cs="Arial"/>
        </w:rPr>
        <w:t>leg vassverk</w:t>
      </w:r>
      <w:r w:rsidR="00192B30">
        <w:rPr>
          <w:rFonts w:ascii="Arial" w:hAnsi="Arial" w:cs="Arial"/>
        </w:rPr>
        <w:t>, eller om det skal nyttast privat anlegg</w:t>
      </w:r>
      <w:r w:rsidR="0005626F">
        <w:rPr>
          <w:rFonts w:ascii="Arial" w:hAnsi="Arial" w:cs="Arial"/>
        </w:rPr>
        <w:t xml:space="preserve">. </w:t>
      </w:r>
      <w:r w:rsidRPr="001B229A">
        <w:rPr>
          <w:rFonts w:ascii="Arial" w:hAnsi="Arial" w:cs="Arial"/>
        </w:rPr>
        <w:t xml:space="preserve">I regulerte områder kan eigedom berre </w:t>
      </w:r>
      <w:r w:rsidRPr="001B229A">
        <w:rPr>
          <w:rFonts w:ascii="Arial" w:hAnsi="Arial" w:cs="Arial"/>
        </w:rPr>
        <w:lastRenderedPageBreak/>
        <w:t>opprettast (elle</w:t>
      </w:r>
      <w:r w:rsidR="00AB6963">
        <w:rPr>
          <w:rFonts w:ascii="Arial" w:hAnsi="Arial" w:cs="Arial"/>
        </w:rPr>
        <w:t xml:space="preserve">r endrast) dersom offentleg </w:t>
      </w:r>
      <w:proofErr w:type="spellStart"/>
      <w:r w:rsidR="00AB6963">
        <w:rPr>
          <w:rFonts w:ascii="Arial" w:hAnsi="Arial" w:cs="Arial"/>
        </w:rPr>
        <w:t>hovu</w:t>
      </w:r>
      <w:r w:rsidRPr="001B229A">
        <w:rPr>
          <w:rFonts w:ascii="Arial" w:hAnsi="Arial" w:cs="Arial"/>
        </w:rPr>
        <w:t>dvassledning</w:t>
      </w:r>
      <w:proofErr w:type="spellEnd"/>
      <w:r w:rsidRPr="001B229A">
        <w:rPr>
          <w:rFonts w:ascii="Arial" w:hAnsi="Arial" w:cs="Arial"/>
        </w:rPr>
        <w:t xml:space="preserve"> er ført fram til,</w:t>
      </w:r>
      <w:r w:rsidR="00CA2685">
        <w:rPr>
          <w:rFonts w:ascii="Arial" w:hAnsi="Arial" w:cs="Arial"/>
        </w:rPr>
        <w:t xml:space="preserve"> langs eller over tomta, jamfør</w:t>
      </w:r>
      <w:r w:rsidRPr="001B229A">
        <w:rPr>
          <w:rFonts w:ascii="Arial" w:hAnsi="Arial" w:cs="Arial"/>
        </w:rPr>
        <w:t xml:space="preserve"> </w:t>
      </w:r>
      <w:r w:rsidR="00197B7B">
        <w:rPr>
          <w:rFonts w:ascii="Arial" w:hAnsi="Arial" w:cs="Arial"/>
        </w:rPr>
        <w:t>PBL</w:t>
      </w:r>
      <w:r w:rsidRPr="001B229A">
        <w:rPr>
          <w:rFonts w:ascii="Arial" w:hAnsi="Arial" w:cs="Arial"/>
        </w:rPr>
        <w:t xml:space="preserve"> § 18-1.</w:t>
      </w:r>
    </w:p>
    <w:p w14:paraId="32FAC178" w14:textId="77777777" w:rsidR="00C01FF4" w:rsidRPr="001B229A" w:rsidRDefault="00C01FF4" w:rsidP="003A43A6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Arial" w:hAnsi="Arial" w:cs="Arial"/>
        </w:rPr>
      </w:pPr>
      <w:r w:rsidRPr="001B229A">
        <w:rPr>
          <w:rFonts w:ascii="Arial" w:hAnsi="Arial" w:cs="Arial"/>
        </w:rPr>
        <w:t xml:space="preserve">Eigedomen må sikrast rett til å </w:t>
      </w:r>
      <w:r w:rsidR="004A5668">
        <w:rPr>
          <w:rFonts w:ascii="Arial" w:hAnsi="Arial" w:cs="Arial"/>
        </w:rPr>
        <w:t xml:space="preserve">bygge og ha liggande </w:t>
      </w:r>
      <w:r w:rsidRPr="001B229A">
        <w:rPr>
          <w:rFonts w:ascii="Arial" w:hAnsi="Arial" w:cs="Arial"/>
        </w:rPr>
        <w:t xml:space="preserve">naudsynt vassanlegg inkludert leidning, samt rett til vedlikehald, over aktuelle eigedomar. Alternativt kan vere å sikre eigedomen rett til å knyte seg til felles </w:t>
      </w:r>
      <w:proofErr w:type="spellStart"/>
      <w:r w:rsidRPr="001B229A">
        <w:rPr>
          <w:rFonts w:ascii="Arial" w:hAnsi="Arial" w:cs="Arial"/>
        </w:rPr>
        <w:t>ledningsnett</w:t>
      </w:r>
      <w:proofErr w:type="spellEnd"/>
      <w:r w:rsidRPr="001B229A">
        <w:rPr>
          <w:rFonts w:ascii="Arial" w:hAnsi="Arial" w:cs="Arial"/>
        </w:rPr>
        <w:t>. Retten skal vere sikra ved tinglysing eller på annan måte som kommunen finn</w:t>
      </w:r>
      <w:r w:rsidR="001D2739">
        <w:rPr>
          <w:rFonts w:ascii="Arial" w:hAnsi="Arial" w:cs="Arial"/>
        </w:rPr>
        <w:t xml:space="preserve"> tilstrekkeleg</w:t>
      </w:r>
      <w:r w:rsidR="00CA2685">
        <w:rPr>
          <w:rFonts w:ascii="Arial" w:hAnsi="Arial" w:cs="Arial"/>
        </w:rPr>
        <w:t>.</w:t>
      </w:r>
    </w:p>
    <w:p w14:paraId="58DCD98E" w14:textId="77777777" w:rsidR="0005626F" w:rsidRDefault="00C01FF4" w:rsidP="000562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  <w:b/>
          <w:bCs/>
        </w:rPr>
        <w:t>Avl</w:t>
      </w:r>
      <w:r w:rsidR="0005626F">
        <w:rPr>
          <w:rFonts w:ascii="Arial" w:hAnsi="Arial" w:cs="Arial"/>
          <w:b/>
          <w:bCs/>
        </w:rPr>
        <w:t>ø</w:t>
      </w:r>
      <w:r w:rsidRPr="001B229A">
        <w:rPr>
          <w:rFonts w:ascii="Arial" w:hAnsi="Arial" w:cs="Arial"/>
          <w:b/>
          <w:bCs/>
        </w:rPr>
        <w:t>p</w:t>
      </w:r>
      <w:r w:rsidRPr="001B229A">
        <w:rPr>
          <w:rFonts w:ascii="Arial" w:hAnsi="Arial" w:cs="Arial"/>
        </w:rPr>
        <w:t>: Eigedomen må vere sikra bortle</w:t>
      </w:r>
      <w:r w:rsidR="00CF2032">
        <w:rPr>
          <w:rFonts w:ascii="Arial" w:hAnsi="Arial" w:cs="Arial"/>
        </w:rPr>
        <w:t>ii</w:t>
      </w:r>
      <w:r w:rsidRPr="001B229A">
        <w:rPr>
          <w:rFonts w:ascii="Arial" w:hAnsi="Arial" w:cs="Arial"/>
        </w:rPr>
        <w:t xml:space="preserve">ng </w:t>
      </w:r>
      <w:r w:rsidR="00CA2685">
        <w:rPr>
          <w:rFonts w:ascii="Arial" w:hAnsi="Arial" w:cs="Arial"/>
        </w:rPr>
        <w:t>av avl</w:t>
      </w:r>
      <w:r w:rsidR="005D62D2">
        <w:rPr>
          <w:rFonts w:ascii="Arial" w:hAnsi="Arial" w:cs="Arial"/>
        </w:rPr>
        <w:t>ø</w:t>
      </w:r>
      <w:r w:rsidR="00CA2685">
        <w:rPr>
          <w:rFonts w:ascii="Arial" w:hAnsi="Arial" w:cs="Arial"/>
        </w:rPr>
        <w:t xml:space="preserve">psvatn i samsvar med </w:t>
      </w:r>
      <w:r w:rsidRPr="001B229A">
        <w:rPr>
          <w:rFonts w:ascii="Arial" w:hAnsi="Arial" w:cs="Arial"/>
        </w:rPr>
        <w:t>urein</w:t>
      </w:r>
      <w:r w:rsidR="00CA2685">
        <w:rPr>
          <w:rFonts w:ascii="Arial" w:hAnsi="Arial" w:cs="Arial"/>
        </w:rPr>
        <w:t>ings</w:t>
      </w:r>
      <w:r w:rsidRPr="001B229A">
        <w:rPr>
          <w:rFonts w:ascii="Arial" w:hAnsi="Arial" w:cs="Arial"/>
        </w:rPr>
        <w:t xml:space="preserve">lova. </w:t>
      </w:r>
    </w:p>
    <w:p w14:paraId="2B9308EF" w14:textId="1E7F1ADC" w:rsidR="00C01FF4" w:rsidRPr="001B229A" w:rsidRDefault="0005626F" w:rsidP="000562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Du må </w:t>
      </w:r>
      <w:proofErr w:type="spellStart"/>
      <w:r>
        <w:rPr>
          <w:rFonts w:ascii="Arial" w:hAnsi="Arial" w:cs="Arial"/>
        </w:rPr>
        <w:t>oppgje</w:t>
      </w:r>
      <w:proofErr w:type="spellEnd"/>
      <w:r>
        <w:rPr>
          <w:rFonts w:ascii="Arial" w:hAnsi="Arial" w:cs="Arial"/>
        </w:rPr>
        <w:t xml:space="preserve"> om eigedomen kan </w:t>
      </w:r>
      <w:proofErr w:type="spellStart"/>
      <w:r>
        <w:rPr>
          <w:rFonts w:ascii="Arial" w:hAnsi="Arial" w:cs="Arial"/>
        </w:rPr>
        <w:t>tilknyttast</w:t>
      </w:r>
      <w:proofErr w:type="spellEnd"/>
      <w:r>
        <w:rPr>
          <w:rFonts w:ascii="Arial" w:hAnsi="Arial" w:cs="Arial"/>
        </w:rPr>
        <w:t xml:space="preserve"> offentleg avløpsanlegg</w:t>
      </w:r>
      <w:r w:rsidR="00192B30">
        <w:rPr>
          <w:rFonts w:ascii="Arial" w:hAnsi="Arial" w:cs="Arial"/>
        </w:rPr>
        <w:t>, eller om det skal nyttast privat anlegg.</w:t>
      </w:r>
      <w:r>
        <w:rPr>
          <w:rFonts w:ascii="Arial" w:hAnsi="Arial" w:cs="Arial"/>
        </w:rPr>
        <w:t xml:space="preserve"> </w:t>
      </w:r>
      <w:r w:rsidR="00C01FF4" w:rsidRPr="001B229A">
        <w:rPr>
          <w:rFonts w:ascii="Arial" w:hAnsi="Arial" w:cs="Arial"/>
        </w:rPr>
        <w:t xml:space="preserve">Rett til å </w:t>
      </w:r>
      <w:r w:rsidR="00192B30">
        <w:rPr>
          <w:rFonts w:ascii="Arial" w:hAnsi="Arial" w:cs="Arial"/>
        </w:rPr>
        <w:t xml:space="preserve">bygge og </w:t>
      </w:r>
      <w:r>
        <w:rPr>
          <w:rFonts w:ascii="Arial" w:hAnsi="Arial" w:cs="Arial"/>
        </w:rPr>
        <w:t xml:space="preserve">ha liggande </w:t>
      </w:r>
      <w:r w:rsidR="00C01FF4" w:rsidRPr="001B229A">
        <w:rPr>
          <w:rFonts w:ascii="Arial" w:hAnsi="Arial" w:cs="Arial"/>
        </w:rPr>
        <w:t>avl</w:t>
      </w:r>
      <w:r>
        <w:rPr>
          <w:rFonts w:ascii="Arial" w:hAnsi="Arial" w:cs="Arial"/>
        </w:rPr>
        <w:t>ø</w:t>
      </w:r>
      <w:r w:rsidR="00C01FF4" w:rsidRPr="001B229A">
        <w:rPr>
          <w:rFonts w:ascii="Arial" w:hAnsi="Arial" w:cs="Arial"/>
        </w:rPr>
        <w:t xml:space="preserve">psanlegg inkludert </w:t>
      </w:r>
      <w:proofErr w:type="spellStart"/>
      <w:r w:rsidR="00C01FF4" w:rsidRPr="001B229A">
        <w:rPr>
          <w:rFonts w:ascii="Arial" w:hAnsi="Arial" w:cs="Arial"/>
        </w:rPr>
        <w:t>avl</w:t>
      </w:r>
      <w:r>
        <w:rPr>
          <w:rFonts w:ascii="Arial" w:hAnsi="Arial" w:cs="Arial"/>
        </w:rPr>
        <w:t>ø</w:t>
      </w:r>
      <w:r w:rsidR="00C01FF4" w:rsidRPr="001B229A">
        <w:rPr>
          <w:rFonts w:ascii="Arial" w:hAnsi="Arial" w:cs="Arial"/>
        </w:rPr>
        <w:t>psledning</w:t>
      </w:r>
      <w:proofErr w:type="spellEnd"/>
      <w:r>
        <w:rPr>
          <w:rFonts w:ascii="Arial" w:hAnsi="Arial" w:cs="Arial"/>
        </w:rPr>
        <w:t xml:space="preserve"> og utslepp</w:t>
      </w:r>
      <w:r w:rsidR="00C01FF4" w:rsidRPr="001B229A">
        <w:rPr>
          <w:rFonts w:ascii="Arial" w:hAnsi="Arial" w:cs="Arial"/>
        </w:rPr>
        <w:t xml:space="preserve"> over aktuelle eigedomar</w:t>
      </w:r>
      <w:r w:rsidR="00CF2032">
        <w:rPr>
          <w:rFonts w:ascii="Arial" w:hAnsi="Arial" w:cs="Arial"/>
        </w:rPr>
        <w:t xml:space="preserve"> må sikrast</w:t>
      </w:r>
      <w:r w:rsidR="00C01FF4" w:rsidRPr="001B229A">
        <w:rPr>
          <w:rFonts w:ascii="Arial" w:hAnsi="Arial" w:cs="Arial"/>
        </w:rPr>
        <w:t>.</w:t>
      </w:r>
      <w:r w:rsidR="00192B30">
        <w:rPr>
          <w:rFonts w:ascii="Arial" w:hAnsi="Arial" w:cs="Arial"/>
        </w:rPr>
        <w:t xml:space="preserve"> Retten må også omfatte rett til vedlikehald</w:t>
      </w:r>
      <w:r w:rsidR="00C01FF4" w:rsidRPr="001B229A">
        <w:rPr>
          <w:rFonts w:ascii="Arial" w:hAnsi="Arial" w:cs="Arial"/>
        </w:rPr>
        <w:t xml:space="preserve"> Alternativ</w:t>
      </w:r>
      <w:r>
        <w:rPr>
          <w:rFonts w:ascii="Arial" w:hAnsi="Arial" w:cs="Arial"/>
        </w:rPr>
        <w:t>e</w:t>
      </w:r>
      <w:r w:rsidR="00C01FF4" w:rsidRPr="001B229A">
        <w:rPr>
          <w:rFonts w:ascii="Arial" w:hAnsi="Arial" w:cs="Arial"/>
        </w:rPr>
        <w:t xml:space="preserve">t kan vere å sikre eigedomen rett til å knytte seg til felles </w:t>
      </w:r>
      <w:proofErr w:type="spellStart"/>
      <w:r w:rsidR="00C01FF4" w:rsidRPr="001B229A">
        <w:rPr>
          <w:rFonts w:ascii="Arial" w:hAnsi="Arial" w:cs="Arial"/>
        </w:rPr>
        <w:t>lednings</w:t>
      </w:r>
      <w:r w:rsidR="00192B30">
        <w:rPr>
          <w:rFonts w:ascii="Arial" w:hAnsi="Arial" w:cs="Arial"/>
        </w:rPr>
        <w:t>anlegg</w:t>
      </w:r>
      <w:proofErr w:type="spellEnd"/>
      <w:r w:rsidR="00C01FF4" w:rsidRPr="001B229A">
        <w:rPr>
          <w:rFonts w:ascii="Arial" w:hAnsi="Arial" w:cs="Arial"/>
        </w:rPr>
        <w:t>. Retten skal vere sikra ved tinglyst dokument eller på annan måte som kommunen finn tilstrekkeleg. I regulerte områder kan eigedom berre opprettast (elle</w:t>
      </w:r>
      <w:r w:rsidR="00CA2685">
        <w:rPr>
          <w:rFonts w:ascii="Arial" w:hAnsi="Arial" w:cs="Arial"/>
        </w:rPr>
        <w:t>r endrast) dersom offentleg hovu</w:t>
      </w:r>
      <w:r w:rsidR="00C01FF4" w:rsidRPr="001B229A">
        <w:rPr>
          <w:rFonts w:ascii="Arial" w:hAnsi="Arial" w:cs="Arial"/>
        </w:rPr>
        <w:t>dle</w:t>
      </w:r>
      <w:r w:rsidR="00CA2685">
        <w:rPr>
          <w:rFonts w:ascii="Arial" w:hAnsi="Arial" w:cs="Arial"/>
        </w:rPr>
        <w:t>i</w:t>
      </w:r>
      <w:r w:rsidR="00C01FF4" w:rsidRPr="001B229A">
        <w:rPr>
          <w:rFonts w:ascii="Arial" w:hAnsi="Arial" w:cs="Arial"/>
        </w:rPr>
        <w:t>dning for avlaup er ført fram til, langs eller over tomta, jamfør</w:t>
      </w:r>
      <w:r w:rsidR="00197B7B">
        <w:rPr>
          <w:rFonts w:ascii="Arial" w:hAnsi="Arial" w:cs="Arial"/>
        </w:rPr>
        <w:t xml:space="preserve"> PBL</w:t>
      </w:r>
      <w:r w:rsidR="001D2739">
        <w:rPr>
          <w:rFonts w:ascii="Arial" w:hAnsi="Arial" w:cs="Arial"/>
        </w:rPr>
        <w:t xml:space="preserve"> § 18-1</w:t>
      </w:r>
    </w:p>
    <w:p w14:paraId="42CA8553" w14:textId="0A5E6F6A" w:rsidR="00C01FF4" w:rsidRPr="001B229A" w:rsidRDefault="006A3606" w:rsidP="00C01FF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64A1E">
        <w:rPr>
          <w:rFonts w:ascii="Arial" w:hAnsi="Arial" w:cs="Arial"/>
          <w:b/>
        </w:rPr>
        <w:t>Tryggleik mot ras</w:t>
      </w:r>
      <w:r w:rsidR="009A12B4">
        <w:rPr>
          <w:rFonts w:ascii="Arial" w:hAnsi="Arial" w:cs="Arial"/>
          <w:b/>
        </w:rPr>
        <w:t>/</w:t>
      </w:r>
      <w:r w:rsidRPr="00064A1E">
        <w:rPr>
          <w:rFonts w:ascii="Arial" w:hAnsi="Arial" w:cs="Arial"/>
          <w:b/>
        </w:rPr>
        <w:t xml:space="preserve">skred og </w:t>
      </w:r>
      <w:r w:rsidR="00064A1E" w:rsidRPr="00064A1E">
        <w:rPr>
          <w:rFonts w:ascii="Arial" w:hAnsi="Arial" w:cs="Arial"/>
          <w:b/>
        </w:rPr>
        <w:t xml:space="preserve">andre </w:t>
      </w:r>
      <w:r w:rsidR="00197B7B">
        <w:rPr>
          <w:rFonts w:ascii="Arial" w:hAnsi="Arial" w:cs="Arial"/>
          <w:b/>
        </w:rPr>
        <w:t xml:space="preserve">farar knytt til </w:t>
      </w:r>
      <w:r w:rsidRPr="00064A1E">
        <w:rPr>
          <w:rFonts w:ascii="Arial" w:hAnsi="Arial" w:cs="Arial"/>
          <w:b/>
        </w:rPr>
        <w:t>natur- eller milj</w:t>
      </w:r>
      <w:r w:rsidR="009A12B4">
        <w:rPr>
          <w:rFonts w:ascii="Arial" w:hAnsi="Arial" w:cs="Arial"/>
          <w:b/>
        </w:rPr>
        <w:t>ø</w:t>
      </w:r>
      <w:r w:rsidRPr="00064A1E">
        <w:rPr>
          <w:rFonts w:ascii="Arial" w:hAnsi="Arial" w:cs="Arial"/>
          <w:b/>
        </w:rPr>
        <w:t>forhold:</w:t>
      </w:r>
      <w:r>
        <w:rPr>
          <w:rFonts w:ascii="Arial" w:hAnsi="Arial" w:cs="Arial"/>
        </w:rPr>
        <w:t xml:space="preserve"> </w:t>
      </w:r>
      <w:r w:rsidR="00C01FF4" w:rsidRPr="001B229A">
        <w:rPr>
          <w:rFonts w:ascii="Arial" w:hAnsi="Arial" w:cs="Arial"/>
        </w:rPr>
        <w:t xml:space="preserve">Ei </w:t>
      </w:r>
      <w:r w:rsidR="000F1038">
        <w:rPr>
          <w:rFonts w:ascii="Arial" w:hAnsi="Arial" w:cs="Arial"/>
        </w:rPr>
        <w:t xml:space="preserve">oppretting/endring av eigedom </w:t>
      </w:r>
      <w:r w:rsidR="00C01FF4" w:rsidRPr="001B229A">
        <w:rPr>
          <w:rFonts w:ascii="Arial" w:hAnsi="Arial" w:cs="Arial"/>
        </w:rPr>
        <w:t xml:space="preserve">må tilfredsstille alle krav til byggetomt i samsvar med </w:t>
      </w:r>
      <w:r w:rsidR="00197B7B">
        <w:rPr>
          <w:rFonts w:ascii="Arial" w:hAnsi="Arial" w:cs="Arial"/>
        </w:rPr>
        <w:t>PBL</w:t>
      </w:r>
      <w:r w:rsidR="00C01FF4" w:rsidRPr="001B229A">
        <w:rPr>
          <w:rFonts w:ascii="Arial" w:hAnsi="Arial" w:cs="Arial"/>
        </w:rPr>
        <w:t xml:space="preserve"> </w:t>
      </w:r>
      <w:r w:rsidR="00064A1E">
        <w:rPr>
          <w:rFonts w:ascii="Arial" w:hAnsi="Arial" w:cs="Arial"/>
        </w:rPr>
        <w:t>§ 28-1</w:t>
      </w:r>
      <w:r w:rsidR="00C01FF4" w:rsidRPr="001B229A">
        <w:rPr>
          <w:rFonts w:ascii="Arial" w:hAnsi="Arial" w:cs="Arial"/>
        </w:rPr>
        <w:t xml:space="preserve">. Her finn du mellom anna krava til </w:t>
      </w:r>
      <w:r w:rsidR="00C01FF4" w:rsidRPr="006A3606">
        <w:rPr>
          <w:rFonts w:ascii="Arial" w:hAnsi="Arial" w:cs="Arial"/>
        </w:rPr>
        <w:t>skredsikker tomt</w:t>
      </w:r>
      <w:r>
        <w:rPr>
          <w:rFonts w:ascii="Arial" w:hAnsi="Arial" w:cs="Arial"/>
        </w:rPr>
        <w:t xml:space="preserve"> og at den ikkje er utset</w:t>
      </w:r>
      <w:r w:rsidR="009A12B4">
        <w:rPr>
          <w:rFonts w:ascii="Arial" w:hAnsi="Arial" w:cs="Arial"/>
        </w:rPr>
        <w:t>t for vesentleg ulempe som følg</w:t>
      </w:r>
      <w:r w:rsidR="00197B7B">
        <w:rPr>
          <w:rFonts w:ascii="Arial" w:hAnsi="Arial" w:cs="Arial"/>
        </w:rPr>
        <w:t>j</w:t>
      </w:r>
      <w:r>
        <w:rPr>
          <w:rFonts w:ascii="Arial" w:hAnsi="Arial" w:cs="Arial"/>
        </w:rPr>
        <w:t>e av natur- eller milj</w:t>
      </w:r>
      <w:r w:rsidR="009A12B4">
        <w:rPr>
          <w:rFonts w:ascii="Arial" w:hAnsi="Arial" w:cs="Arial"/>
        </w:rPr>
        <w:t>ø</w:t>
      </w:r>
      <w:r>
        <w:rPr>
          <w:rFonts w:ascii="Arial" w:hAnsi="Arial" w:cs="Arial"/>
        </w:rPr>
        <w:t>forhold.</w:t>
      </w:r>
      <w:r w:rsidR="00C01FF4" w:rsidRPr="001B229A">
        <w:rPr>
          <w:rFonts w:ascii="Arial" w:hAnsi="Arial" w:cs="Arial"/>
        </w:rPr>
        <w:t xml:space="preserve"> Desse krava gjeld også for den ubygde delen av eigedomen</w:t>
      </w:r>
      <w:r w:rsidR="009A12B4">
        <w:rPr>
          <w:rFonts w:ascii="Arial" w:hAnsi="Arial" w:cs="Arial"/>
        </w:rPr>
        <w:t xml:space="preserve">, samt </w:t>
      </w:r>
      <w:r w:rsidR="001D2739">
        <w:rPr>
          <w:rFonts w:ascii="Arial" w:hAnsi="Arial" w:cs="Arial"/>
        </w:rPr>
        <w:t>vegtilkomsten</w:t>
      </w:r>
      <w:r w:rsidR="00CA2685">
        <w:rPr>
          <w:rFonts w:ascii="Arial" w:hAnsi="Arial" w:cs="Arial"/>
        </w:rPr>
        <w:t>.</w:t>
      </w:r>
      <w:r w:rsidR="009E044B">
        <w:rPr>
          <w:rFonts w:ascii="Arial" w:hAnsi="Arial" w:cs="Arial"/>
        </w:rPr>
        <w:t xml:space="preserve"> Krava gjeld også ved frådeling av eksisterande bygningar og anlegg.</w:t>
      </w:r>
      <w:r w:rsidR="00192B30">
        <w:rPr>
          <w:rFonts w:ascii="Arial" w:hAnsi="Arial" w:cs="Arial"/>
        </w:rPr>
        <w:t xml:space="preserve"> </w:t>
      </w:r>
    </w:p>
    <w:p w14:paraId="6E69AC72" w14:textId="23D3EA11" w:rsidR="00C01FF4" w:rsidRPr="001B229A" w:rsidRDefault="006A3606" w:rsidP="00C01FF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6A3606">
        <w:rPr>
          <w:rFonts w:ascii="Arial" w:hAnsi="Arial" w:cs="Arial"/>
          <w:b/>
        </w:rPr>
        <w:t>Jordlova:</w:t>
      </w:r>
      <w:r>
        <w:rPr>
          <w:rFonts w:ascii="Arial" w:hAnsi="Arial" w:cs="Arial"/>
        </w:rPr>
        <w:t xml:space="preserve"> </w:t>
      </w:r>
      <w:r w:rsidR="00C01FF4" w:rsidRPr="001B229A">
        <w:rPr>
          <w:rFonts w:ascii="Arial" w:hAnsi="Arial" w:cs="Arial"/>
        </w:rPr>
        <w:t>Dersom arealet som vert søkt frådeling/endra er ein del av ein landbrukseigedom, må søknaden også handsama</w:t>
      </w:r>
      <w:r w:rsidR="00197B7B">
        <w:rPr>
          <w:rFonts w:ascii="Arial" w:hAnsi="Arial" w:cs="Arial"/>
        </w:rPr>
        <w:t>st</w:t>
      </w:r>
      <w:r w:rsidR="00C01FF4" w:rsidRPr="001B229A">
        <w:rPr>
          <w:rFonts w:ascii="Arial" w:hAnsi="Arial" w:cs="Arial"/>
        </w:rPr>
        <w:t xml:space="preserve"> og godkjent etter jordlova §</w:t>
      </w:r>
      <w:r w:rsidR="000F1038">
        <w:rPr>
          <w:rFonts w:ascii="Arial" w:hAnsi="Arial" w:cs="Arial"/>
        </w:rPr>
        <w:t>§ 9 og</w:t>
      </w:r>
      <w:r w:rsidR="00C01FF4" w:rsidRPr="001B229A">
        <w:rPr>
          <w:rFonts w:ascii="Arial" w:hAnsi="Arial" w:cs="Arial"/>
        </w:rPr>
        <w:t xml:space="preserve"> 12. </w:t>
      </w:r>
      <w:proofErr w:type="spellStart"/>
      <w:r w:rsidR="00CF2032">
        <w:rPr>
          <w:rFonts w:ascii="Arial" w:hAnsi="Arial" w:cs="Arial"/>
        </w:rPr>
        <w:t>Omdisponering</w:t>
      </w:r>
      <w:proofErr w:type="spellEnd"/>
      <w:r w:rsidR="00CF2032">
        <w:rPr>
          <w:rFonts w:ascii="Arial" w:hAnsi="Arial" w:cs="Arial"/>
        </w:rPr>
        <w:t xml:space="preserve"> av areal, </w:t>
      </w:r>
      <w:r w:rsidR="00CA2685">
        <w:rPr>
          <w:rFonts w:ascii="Arial" w:hAnsi="Arial" w:cs="Arial"/>
        </w:rPr>
        <w:t>t.d.</w:t>
      </w:r>
      <w:r w:rsidR="00CF2032">
        <w:rPr>
          <w:rFonts w:ascii="Arial" w:hAnsi="Arial" w:cs="Arial"/>
        </w:rPr>
        <w:t xml:space="preserve"> for vegtilkomst som ikkje skal </w:t>
      </w:r>
      <w:proofErr w:type="spellStart"/>
      <w:r w:rsidR="00CF2032">
        <w:rPr>
          <w:rFonts w:ascii="Arial" w:hAnsi="Arial" w:cs="Arial"/>
        </w:rPr>
        <w:t>frådelast</w:t>
      </w:r>
      <w:proofErr w:type="spellEnd"/>
      <w:r w:rsidR="00CF2032">
        <w:rPr>
          <w:rFonts w:ascii="Arial" w:hAnsi="Arial" w:cs="Arial"/>
        </w:rPr>
        <w:t xml:space="preserve">, må godkjennast etter § 9 i jordlova. </w:t>
      </w:r>
      <w:r w:rsidR="00C01FF4" w:rsidRPr="001B229A">
        <w:rPr>
          <w:rFonts w:ascii="Arial" w:hAnsi="Arial" w:cs="Arial"/>
        </w:rPr>
        <w:t>Saks</w:t>
      </w:r>
      <w:r w:rsidR="00CD3D7F">
        <w:rPr>
          <w:rFonts w:ascii="Arial" w:hAnsi="Arial" w:cs="Arial"/>
        </w:rPr>
        <w:t>handsaming</w:t>
      </w:r>
      <w:r w:rsidR="00C01FF4" w:rsidRPr="001B229A">
        <w:rPr>
          <w:rFonts w:ascii="Arial" w:hAnsi="Arial" w:cs="Arial"/>
        </w:rPr>
        <w:t xml:space="preserve"> etter jordlova vert </w:t>
      </w:r>
      <w:r w:rsidR="000F1038">
        <w:rPr>
          <w:rFonts w:ascii="Arial" w:hAnsi="Arial" w:cs="Arial"/>
        </w:rPr>
        <w:t xml:space="preserve">utført av </w:t>
      </w:r>
      <w:r w:rsidR="00C01FF4" w:rsidRPr="001B229A">
        <w:rPr>
          <w:rFonts w:ascii="Arial" w:hAnsi="Arial" w:cs="Arial"/>
        </w:rPr>
        <w:t>eininga «landbruk og miljø»</w:t>
      </w:r>
      <w:r w:rsidR="00CA2685">
        <w:rPr>
          <w:rFonts w:ascii="Arial" w:hAnsi="Arial" w:cs="Arial"/>
        </w:rPr>
        <w:t>.</w:t>
      </w:r>
    </w:p>
    <w:p w14:paraId="670995CF" w14:textId="02AD3E09" w:rsidR="00C01FF4" w:rsidRPr="001B229A" w:rsidRDefault="00064A1E" w:rsidP="00C01FF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64A1E">
        <w:rPr>
          <w:rFonts w:ascii="Arial" w:hAnsi="Arial" w:cs="Arial"/>
          <w:b/>
        </w:rPr>
        <w:t>Nabovarsling:</w:t>
      </w:r>
      <w:r>
        <w:rPr>
          <w:rFonts w:ascii="Arial" w:hAnsi="Arial" w:cs="Arial"/>
        </w:rPr>
        <w:t xml:space="preserve"> </w:t>
      </w:r>
      <w:r w:rsidR="00C01FF4" w:rsidRPr="001B229A">
        <w:rPr>
          <w:rFonts w:ascii="Arial" w:hAnsi="Arial" w:cs="Arial"/>
        </w:rPr>
        <w:t>Naboar og gjenbuarar må vere varsla om søknaden om frådeling/endring av eigedom, jamfør</w:t>
      </w:r>
      <w:r w:rsidR="00197B7B">
        <w:rPr>
          <w:rFonts w:ascii="Arial" w:hAnsi="Arial" w:cs="Arial"/>
        </w:rPr>
        <w:t xml:space="preserve"> PBL</w:t>
      </w:r>
      <w:r w:rsidR="001D2739">
        <w:rPr>
          <w:rFonts w:ascii="Arial" w:hAnsi="Arial" w:cs="Arial"/>
        </w:rPr>
        <w:t xml:space="preserve"> § 21-3</w:t>
      </w:r>
      <w:r w:rsidR="00CA2685">
        <w:rPr>
          <w:rFonts w:ascii="Arial" w:hAnsi="Arial" w:cs="Arial"/>
        </w:rPr>
        <w:t>.</w:t>
      </w:r>
    </w:p>
    <w:p w14:paraId="75C524E6" w14:textId="77777777" w:rsidR="0049778A" w:rsidRDefault="0049778A" w:rsidP="0049778A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</w:rPr>
      </w:pPr>
    </w:p>
    <w:p w14:paraId="272591AE" w14:textId="77777777" w:rsidR="002342B5" w:rsidRDefault="00C01FF4" w:rsidP="0049778A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</w:rPr>
      </w:pPr>
      <w:r w:rsidRPr="001B229A">
        <w:rPr>
          <w:rFonts w:ascii="Arial" w:hAnsi="Arial" w:cs="Arial"/>
          <w:b/>
          <w:bCs/>
        </w:rPr>
        <w:br/>
      </w:r>
    </w:p>
    <w:p w14:paraId="67527914" w14:textId="69A8C2B6" w:rsidR="00C01FF4" w:rsidRDefault="00C01FF4" w:rsidP="002342B5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  <w:r w:rsidRPr="00C01FF4">
        <w:rPr>
          <w:rFonts w:ascii="Arial" w:hAnsi="Arial" w:cs="Arial"/>
          <w:b/>
          <w:bCs/>
          <w:sz w:val="28"/>
          <w:szCs w:val="28"/>
        </w:rPr>
        <w:t>Saks</w:t>
      </w:r>
      <w:r w:rsidR="00C971D5">
        <w:rPr>
          <w:rFonts w:ascii="Arial" w:hAnsi="Arial" w:cs="Arial"/>
          <w:b/>
          <w:bCs/>
          <w:sz w:val="28"/>
          <w:szCs w:val="28"/>
        </w:rPr>
        <w:t xml:space="preserve">handsaming </w:t>
      </w:r>
      <w:r>
        <w:rPr>
          <w:rFonts w:ascii="Arial" w:hAnsi="Arial" w:cs="Arial"/>
          <w:b/>
          <w:bCs/>
          <w:sz w:val="28"/>
          <w:szCs w:val="28"/>
        </w:rPr>
        <w:t>av søknad om deling/endring av eigedom</w:t>
      </w:r>
    </w:p>
    <w:p w14:paraId="0A42AA5E" w14:textId="3A8EA15B" w:rsidR="00CE59F9" w:rsidRDefault="00CE59F9" w:rsidP="002342B5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19181A31" w14:textId="3E24B3D8" w:rsidR="00C01FF4" w:rsidRPr="001B229A" w:rsidRDefault="00C01FF4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 xml:space="preserve">Du kan forvente svar innan tre </w:t>
      </w:r>
      <w:r w:rsidR="00775823">
        <w:rPr>
          <w:rFonts w:ascii="Arial" w:hAnsi="Arial" w:cs="Arial"/>
        </w:rPr>
        <w:t xml:space="preserve">veker </w:t>
      </w:r>
      <w:r w:rsidRPr="001B229A">
        <w:rPr>
          <w:rFonts w:ascii="Arial" w:hAnsi="Arial" w:cs="Arial"/>
        </w:rPr>
        <w:t>etter at søknaden er mott</w:t>
      </w:r>
      <w:r w:rsidR="00775823">
        <w:rPr>
          <w:rFonts w:ascii="Arial" w:hAnsi="Arial" w:cs="Arial"/>
        </w:rPr>
        <w:t>eke</w:t>
      </w:r>
      <w:r w:rsidR="00CA2685">
        <w:rPr>
          <w:rFonts w:ascii="Arial" w:hAnsi="Arial" w:cs="Arial"/>
        </w:rPr>
        <w:t xml:space="preserve"> av kommunen, dersom </w:t>
      </w:r>
      <w:r w:rsidRPr="001B229A">
        <w:rPr>
          <w:rFonts w:ascii="Arial" w:hAnsi="Arial" w:cs="Arial"/>
        </w:rPr>
        <w:t>søknaden din tilfredsstiller følg</w:t>
      </w:r>
      <w:r w:rsidR="001C7A80">
        <w:rPr>
          <w:rFonts w:ascii="Arial" w:hAnsi="Arial" w:cs="Arial"/>
        </w:rPr>
        <w:t>j</w:t>
      </w:r>
      <w:r w:rsidRPr="001B229A">
        <w:rPr>
          <w:rFonts w:ascii="Arial" w:hAnsi="Arial" w:cs="Arial"/>
        </w:rPr>
        <w:t xml:space="preserve">ande vilkår etter </w:t>
      </w:r>
      <w:proofErr w:type="spellStart"/>
      <w:r w:rsidRPr="001B229A">
        <w:rPr>
          <w:rFonts w:ascii="Arial" w:hAnsi="Arial" w:cs="Arial"/>
        </w:rPr>
        <w:t>pbl</w:t>
      </w:r>
      <w:proofErr w:type="spellEnd"/>
      <w:r w:rsidRPr="001B229A">
        <w:rPr>
          <w:rFonts w:ascii="Arial" w:hAnsi="Arial" w:cs="Arial"/>
        </w:rPr>
        <w:t xml:space="preserve"> § 21-7:</w:t>
      </w:r>
    </w:p>
    <w:p w14:paraId="4CB18CA3" w14:textId="77777777" w:rsidR="00C01FF4" w:rsidRDefault="00C01FF4" w:rsidP="00B10F35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</w:rPr>
      </w:pPr>
      <w:r w:rsidRPr="00775823">
        <w:rPr>
          <w:rFonts w:ascii="Arial" w:hAnsi="Arial" w:cs="Arial"/>
        </w:rPr>
        <w:t>Søknaden er komplett, det vil s</w:t>
      </w:r>
      <w:r w:rsidR="00775823" w:rsidRPr="00775823">
        <w:rPr>
          <w:rFonts w:ascii="Arial" w:hAnsi="Arial" w:cs="Arial"/>
        </w:rPr>
        <w:t xml:space="preserve">eie </w:t>
      </w:r>
      <w:r w:rsidRPr="00775823">
        <w:rPr>
          <w:rFonts w:ascii="Arial" w:hAnsi="Arial" w:cs="Arial"/>
        </w:rPr>
        <w:t>at den inneheld all naudsynt informasjon</w:t>
      </w:r>
      <w:r w:rsidR="0023481E">
        <w:rPr>
          <w:rFonts w:ascii="Arial" w:hAnsi="Arial" w:cs="Arial"/>
        </w:rPr>
        <w:t xml:space="preserve"> for å kunne handsame søknaden</w:t>
      </w:r>
    </w:p>
    <w:p w14:paraId="526D23F4" w14:textId="7332D5AA" w:rsidR="00C01FF4" w:rsidRPr="00775823" w:rsidRDefault="00C01FF4" w:rsidP="00B10F35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</w:rPr>
      </w:pPr>
      <w:r w:rsidRPr="00775823">
        <w:rPr>
          <w:rFonts w:ascii="Arial" w:hAnsi="Arial" w:cs="Arial"/>
        </w:rPr>
        <w:t xml:space="preserve">Frådelinga er i samsvar med </w:t>
      </w:r>
      <w:r w:rsidR="00CA2685">
        <w:rPr>
          <w:rFonts w:ascii="Arial" w:hAnsi="Arial" w:cs="Arial"/>
        </w:rPr>
        <w:t>føresegner</w:t>
      </w:r>
      <w:r w:rsidRPr="00775823">
        <w:rPr>
          <w:rFonts w:ascii="Arial" w:hAnsi="Arial" w:cs="Arial"/>
        </w:rPr>
        <w:t xml:space="preserve"> i eller i medhald av </w:t>
      </w:r>
      <w:r w:rsidR="001C7A80">
        <w:rPr>
          <w:rFonts w:ascii="Arial" w:hAnsi="Arial" w:cs="Arial"/>
        </w:rPr>
        <w:t>PBL</w:t>
      </w:r>
      <w:r w:rsidRPr="00775823">
        <w:rPr>
          <w:rFonts w:ascii="Arial" w:hAnsi="Arial" w:cs="Arial"/>
        </w:rPr>
        <w:t xml:space="preserve"> (er i samsvar med arealplan eller dispensasjon er innhenta på f</w:t>
      </w:r>
      <w:r w:rsidR="00775823" w:rsidRPr="00775823">
        <w:rPr>
          <w:rFonts w:ascii="Arial" w:hAnsi="Arial" w:cs="Arial"/>
        </w:rPr>
        <w:t>ø</w:t>
      </w:r>
      <w:r w:rsidRPr="00775823">
        <w:rPr>
          <w:rFonts w:ascii="Arial" w:hAnsi="Arial" w:cs="Arial"/>
        </w:rPr>
        <w:t xml:space="preserve">rehand, og krav til veg, vatn, avlaup og at </w:t>
      </w:r>
      <w:proofErr w:type="spellStart"/>
      <w:r w:rsidRPr="00775823">
        <w:rPr>
          <w:rFonts w:ascii="Arial" w:hAnsi="Arial" w:cs="Arial"/>
        </w:rPr>
        <w:t>omsøkt</w:t>
      </w:r>
      <w:proofErr w:type="spellEnd"/>
      <w:r w:rsidRPr="00775823">
        <w:rPr>
          <w:rFonts w:ascii="Arial" w:hAnsi="Arial" w:cs="Arial"/>
        </w:rPr>
        <w:t xml:space="preserve"> eigedom er tilstrekkeleg sikra mot fare eller </w:t>
      </w:r>
      <w:r w:rsidR="00CA2685">
        <w:rPr>
          <w:rFonts w:ascii="Arial" w:hAnsi="Arial" w:cs="Arial"/>
        </w:rPr>
        <w:t xml:space="preserve">vesentleg ulempe som følgje av </w:t>
      </w:r>
      <w:r w:rsidRPr="00775823">
        <w:rPr>
          <w:rFonts w:ascii="Arial" w:hAnsi="Arial" w:cs="Arial"/>
        </w:rPr>
        <w:t>natur- og miljø</w:t>
      </w:r>
      <w:r w:rsidR="00CA2685">
        <w:rPr>
          <w:rFonts w:ascii="Arial" w:hAnsi="Arial" w:cs="Arial"/>
        </w:rPr>
        <w:t>tilhøve</w:t>
      </w:r>
    </w:p>
    <w:p w14:paraId="40092035" w14:textId="77777777" w:rsidR="00C01FF4" w:rsidRPr="00775823" w:rsidRDefault="00C01FF4" w:rsidP="00B10F35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</w:rPr>
      </w:pPr>
      <w:r w:rsidRPr="00775823">
        <w:rPr>
          <w:rFonts w:ascii="Arial" w:hAnsi="Arial" w:cs="Arial"/>
        </w:rPr>
        <w:t xml:space="preserve">Det ikkje er naudsynt med </w:t>
      </w:r>
      <w:proofErr w:type="spellStart"/>
      <w:r w:rsidRPr="00775823">
        <w:rPr>
          <w:rFonts w:ascii="Arial" w:hAnsi="Arial" w:cs="Arial"/>
        </w:rPr>
        <w:t>ytterlig</w:t>
      </w:r>
      <w:r w:rsidR="00775823" w:rsidRPr="00775823">
        <w:rPr>
          <w:rFonts w:ascii="Arial" w:hAnsi="Arial" w:cs="Arial"/>
        </w:rPr>
        <w:t>a</w:t>
      </w:r>
      <w:r w:rsidRPr="00775823">
        <w:rPr>
          <w:rFonts w:ascii="Arial" w:hAnsi="Arial" w:cs="Arial"/>
        </w:rPr>
        <w:t>re</w:t>
      </w:r>
      <w:proofErr w:type="spellEnd"/>
      <w:r w:rsidRPr="00775823">
        <w:rPr>
          <w:rFonts w:ascii="Arial" w:hAnsi="Arial" w:cs="Arial"/>
        </w:rPr>
        <w:t xml:space="preserve"> løyve, samtykke eller uttale fr</w:t>
      </w:r>
      <w:r w:rsidR="00CA2685">
        <w:rPr>
          <w:rFonts w:ascii="Arial" w:hAnsi="Arial" w:cs="Arial"/>
        </w:rPr>
        <w:t>å anna styresmakt</w:t>
      </w:r>
      <w:r w:rsidR="00165116">
        <w:rPr>
          <w:rFonts w:ascii="Arial" w:hAnsi="Arial" w:cs="Arial"/>
        </w:rPr>
        <w:t xml:space="preserve">, jamfør m.a. </w:t>
      </w:r>
      <w:r w:rsidRPr="00775823">
        <w:rPr>
          <w:rFonts w:ascii="Arial" w:hAnsi="Arial" w:cs="Arial"/>
        </w:rPr>
        <w:t>SAK10 § 6-2</w:t>
      </w:r>
    </w:p>
    <w:p w14:paraId="39255F8E" w14:textId="77777777" w:rsidR="00C01FF4" w:rsidRDefault="00C01FF4" w:rsidP="009B748D">
      <w:pPr>
        <w:numPr>
          <w:ilvl w:val="0"/>
          <w:numId w:val="1"/>
        </w:numPr>
        <w:autoSpaceDE w:val="0"/>
        <w:autoSpaceDN w:val="0"/>
        <w:adjustRightInd w:val="0"/>
        <w:spacing w:before="120" w:after="100" w:afterAutospacing="1" w:line="240" w:lineRule="auto"/>
        <w:rPr>
          <w:rFonts w:ascii="Arial" w:hAnsi="Arial" w:cs="Arial"/>
          <w:lang w:val="nb-NO"/>
        </w:rPr>
      </w:pPr>
      <w:r w:rsidRPr="001B229A">
        <w:rPr>
          <w:rFonts w:ascii="Arial" w:hAnsi="Arial" w:cs="Arial"/>
          <w:lang w:val="nb-NO"/>
        </w:rPr>
        <w:t xml:space="preserve">At det ikkje </w:t>
      </w:r>
      <w:proofErr w:type="spellStart"/>
      <w:r w:rsidRPr="001B229A">
        <w:rPr>
          <w:rFonts w:ascii="Arial" w:hAnsi="Arial" w:cs="Arial"/>
          <w:lang w:val="nb-NO"/>
        </w:rPr>
        <w:t>føreligg</w:t>
      </w:r>
      <w:proofErr w:type="spellEnd"/>
      <w:r w:rsidRPr="001B229A">
        <w:rPr>
          <w:rFonts w:ascii="Arial" w:hAnsi="Arial" w:cs="Arial"/>
          <w:lang w:val="nb-NO"/>
        </w:rPr>
        <w:t xml:space="preserve"> nabomerknad</w:t>
      </w:r>
      <w:r w:rsidR="00CA2685">
        <w:rPr>
          <w:rFonts w:ascii="Arial" w:hAnsi="Arial" w:cs="Arial"/>
          <w:lang w:val="nb-NO"/>
        </w:rPr>
        <w:t>e</w:t>
      </w:r>
      <w:r w:rsidRPr="001B229A">
        <w:rPr>
          <w:rFonts w:ascii="Arial" w:hAnsi="Arial" w:cs="Arial"/>
          <w:lang w:val="nb-NO"/>
        </w:rPr>
        <w:t>r</w:t>
      </w:r>
    </w:p>
    <w:p w14:paraId="69CF9D4E" w14:textId="77777777" w:rsidR="00C01FF4" w:rsidRPr="00CA2685" w:rsidRDefault="00C01FF4" w:rsidP="009B748D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CA2685">
        <w:rPr>
          <w:rFonts w:ascii="Arial" w:hAnsi="Arial" w:cs="Arial"/>
        </w:rPr>
        <w:t>Kommunen ikkje har gje</w:t>
      </w:r>
      <w:r w:rsidR="0023481E" w:rsidRPr="00CA2685">
        <w:rPr>
          <w:rFonts w:ascii="Arial" w:hAnsi="Arial" w:cs="Arial"/>
        </w:rPr>
        <w:t>ve</w:t>
      </w:r>
      <w:r w:rsidRPr="00CA2685">
        <w:rPr>
          <w:rFonts w:ascii="Arial" w:hAnsi="Arial" w:cs="Arial"/>
        </w:rPr>
        <w:t xml:space="preserve"> deg beskjed om forlenga sakshandsamingsfrist etter </w:t>
      </w:r>
      <w:r w:rsidR="001D2739" w:rsidRPr="00CA2685">
        <w:rPr>
          <w:rFonts w:ascii="Arial" w:hAnsi="Arial" w:cs="Arial"/>
        </w:rPr>
        <w:t>SAK10 § 7-3</w:t>
      </w:r>
      <w:r w:rsidR="000748CC" w:rsidRPr="00CA2685">
        <w:rPr>
          <w:rFonts w:ascii="Arial" w:hAnsi="Arial" w:cs="Arial"/>
        </w:rPr>
        <w:t xml:space="preserve"> </w:t>
      </w:r>
    </w:p>
    <w:p w14:paraId="5CD2A78E" w14:textId="77777777" w:rsidR="00775823" w:rsidRDefault="00C01FF4" w:rsidP="00B10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B229A">
        <w:rPr>
          <w:rFonts w:ascii="Arial" w:hAnsi="Arial" w:cs="Arial"/>
        </w:rPr>
        <w:br/>
      </w:r>
      <w:r w:rsidRPr="001B229A">
        <w:rPr>
          <w:rFonts w:ascii="Arial" w:hAnsi="Arial" w:cs="Arial"/>
          <w:bCs/>
        </w:rPr>
        <w:t>Dersom desse vilkåra ikkje er oppfylt,</w:t>
      </w:r>
      <w:r w:rsidR="00B10F35">
        <w:rPr>
          <w:rFonts w:ascii="Arial" w:hAnsi="Arial" w:cs="Arial"/>
          <w:bCs/>
        </w:rPr>
        <w:t xml:space="preserve"> </w:t>
      </w:r>
      <w:r w:rsidRPr="001B229A">
        <w:rPr>
          <w:rFonts w:ascii="Arial" w:hAnsi="Arial" w:cs="Arial"/>
          <w:bCs/>
        </w:rPr>
        <w:t xml:space="preserve">har kommunen ein frist på </w:t>
      </w:r>
      <w:r w:rsidR="00B10F35">
        <w:rPr>
          <w:rFonts w:ascii="Arial" w:hAnsi="Arial" w:cs="Arial"/>
          <w:bCs/>
        </w:rPr>
        <w:t xml:space="preserve">12 veker for svarfrist frå komplett søknad føreligg. </w:t>
      </w:r>
      <w:r w:rsidR="00E27F38">
        <w:rPr>
          <w:rFonts w:ascii="Arial" w:hAnsi="Arial" w:cs="Arial"/>
          <w:bCs/>
        </w:rPr>
        <w:t xml:space="preserve">Det er tillegg for den tida søknaden ligg til høyring hjå regionale og statlege styresmakter, jamfør </w:t>
      </w:r>
      <w:proofErr w:type="spellStart"/>
      <w:r w:rsidR="00E27F38">
        <w:rPr>
          <w:rFonts w:ascii="Arial" w:hAnsi="Arial" w:cs="Arial"/>
          <w:bCs/>
        </w:rPr>
        <w:t>pbl</w:t>
      </w:r>
      <w:proofErr w:type="spellEnd"/>
      <w:r w:rsidR="00E27F38">
        <w:rPr>
          <w:rFonts w:ascii="Arial" w:hAnsi="Arial" w:cs="Arial"/>
          <w:bCs/>
        </w:rPr>
        <w:t xml:space="preserve"> § 21-7 </w:t>
      </w:r>
      <w:r w:rsidR="009E044B">
        <w:rPr>
          <w:rFonts w:ascii="Arial" w:hAnsi="Arial" w:cs="Arial"/>
          <w:bCs/>
        </w:rPr>
        <w:t xml:space="preserve">fjerde </w:t>
      </w:r>
      <w:r w:rsidR="00E27F38">
        <w:rPr>
          <w:rFonts w:ascii="Arial" w:hAnsi="Arial" w:cs="Arial"/>
          <w:bCs/>
        </w:rPr>
        <w:t>ledd.</w:t>
      </w:r>
    </w:p>
    <w:p w14:paraId="1872D3D8" w14:textId="77777777" w:rsidR="00FD6883" w:rsidRDefault="00FD6883" w:rsidP="00B10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35D678" w14:textId="77777777" w:rsidR="0049778A" w:rsidRDefault="0049778A" w:rsidP="00B10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717AA2" w14:textId="77777777" w:rsidR="0049778A" w:rsidRDefault="0049778A" w:rsidP="00B10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7A65CD" w14:textId="0CAAF7DA" w:rsidR="007C3A15" w:rsidRDefault="00494B38" w:rsidP="001B2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FF4">
        <w:rPr>
          <w:rFonts w:ascii="Arial" w:hAnsi="Arial" w:cs="Arial"/>
          <w:b/>
          <w:bCs/>
          <w:sz w:val="28"/>
          <w:szCs w:val="28"/>
        </w:rPr>
        <w:t xml:space="preserve">Kva </w:t>
      </w:r>
      <w:r w:rsidR="007E23BE" w:rsidRPr="00C01FF4">
        <w:rPr>
          <w:rFonts w:ascii="Arial" w:hAnsi="Arial" w:cs="Arial"/>
          <w:b/>
          <w:bCs/>
          <w:sz w:val="28"/>
          <w:szCs w:val="28"/>
        </w:rPr>
        <w:t>inneb</w:t>
      </w:r>
      <w:r w:rsidRPr="00C01FF4">
        <w:rPr>
          <w:rFonts w:ascii="Arial" w:hAnsi="Arial" w:cs="Arial"/>
          <w:b/>
          <w:bCs/>
          <w:sz w:val="28"/>
          <w:szCs w:val="28"/>
        </w:rPr>
        <w:t xml:space="preserve">er </w:t>
      </w:r>
      <w:r w:rsidR="007E23BE" w:rsidRPr="00C01FF4">
        <w:rPr>
          <w:rFonts w:ascii="Arial" w:hAnsi="Arial" w:cs="Arial"/>
          <w:b/>
          <w:bCs/>
          <w:sz w:val="28"/>
          <w:szCs w:val="28"/>
        </w:rPr>
        <w:t>e</w:t>
      </w:r>
      <w:r w:rsidRPr="00C01FF4">
        <w:rPr>
          <w:rFonts w:ascii="Arial" w:hAnsi="Arial" w:cs="Arial"/>
          <w:b/>
          <w:bCs/>
          <w:sz w:val="28"/>
          <w:szCs w:val="28"/>
        </w:rPr>
        <w:t xml:space="preserve">it løyve </w:t>
      </w:r>
      <w:r w:rsidR="007E23BE" w:rsidRPr="00C01FF4">
        <w:rPr>
          <w:rFonts w:ascii="Arial" w:hAnsi="Arial" w:cs="Arial"/>
          <w:b/>
          <w:bCs/>
          <w:sz w:val="28"/>
          <w:szCs w:val="28"/>
        </w:rPr>
        <w:t>til fr</w:t>
      </w:r>
      <w:r w:rsidRPr="00C01FF4">
        <w:rPr>
          <w:rFonts w:ascii="Arial" w:hAnsi="Arial" w:cs="Arial"/>
          <w:b/>
          <w:bCs/>
          <w:sz w:val="28"/>
          <w:szCs w:val="28"/>
        </w:rPr>
        <w:t>å</w:t>
      </w:r>
      <w:r w:rsidR="007E23BE" w:rsidRPr="00C01FF4">
        <w:rPr>
          <w:rFonts w:ascii="Arial" w:hAnsi="Arial" w:cs="Arial"/>
          <w:b/>
          <w:bCs/>
          <w:sz w:val="28"/>
          <w:szCs w:val="28"/>
        </w:rPr>
        <w:t>deling</w:t>
      </w:r>
      <w:r w:rsidR="00812FD1" w:rsidRPr="00C01FF4">
        <w:rPr>
          <w:rFonts w:ascii="Arial" w:hAnsi="Arial" w:cs="Arial"/>
          <w:b/>
          <w:bCs/>
          <w:sz w:val="28"/>
          <w:szCs w:val="28"/>
        </w:rPr>
        <w:t>/</w:t>
      </w:r>
      <w:r w:rsidR="007E23BE" w:rsidRPr="00C01FF4">
        <w:rPr>
          <w:rFonts w:ascii="Arial" w:hAnsi="Arial" w:cs="Arial"/>
          <w:b/>
          <w:bCs/>
          <w:sz w:val="28"/>
          <w:szCs w:val="28"/>
        </w:rPr>
        <w:t>opprett</w:t>
      </w:r>
      <w:r w:rsidRPr="00C01FF4">
        <w:rPr>
          <w:rFonts w:ascii="Arial" w:hAnsi="Arial" w:cs="Arial"/>
          <w:b/>
          <w:bCs/>
          <w:sz w:val="28"/>
          <w:szCs w:val="28"/>
        </w:rPr>
        <w:t xml:space="preserve">ing </w:t>
      </w:r>
      <w:r w:rsidR="007E23BE" w:rsidRPr="00C01FF4">
        <w:rPr>
          <w:rFonts w:ascii="Arial" w:hAnsi="Arial" w:cs="Arial"/>
          <w:b/>
          <w:bCs/>
          <w:sz w:val="28"/>
          <w:szCs w:val="28"/>
        </w:rPr>
        <w:t>av ny ei</w:t>
      </w:r>
      <w:r w:rsidR="00812FD1" w:rsidRPr="00C01FF4">
        <w:rPr>
          <w:rFonts w:ascii="Arial" w:hAnsi="Arial" w:cs="Arial"/>
          <w:b/>
          <w:bCs/>
          <w:sz w:val="28"/>
          <w:szCs w:val="28"/>
        </w:rPr>
        <w:t>g</w:t>
      </w:r>
      <w:r w:rsidR="007E23BE" w:rsidRPr="00C01FF4">
        <w:rPr>
          <w:rFonts w:ascii="Arial" w:hAnsi="Arial" w:cs="Arial"/>
          <w:b/>
          <w:bCs/>
          <w:sz w:val="28"/>
          <w:szCs w:val="28"/>
        </w:rPr>
        <w:t>edom</w:t>
      </w:r>
      <w:r w:rsidR="007E23BE" w:rsidRPr="00C01FF4">
        <w:rPr>
          <w:rFonts w:ascii="Arial" w:hAnsi="Arial" w:cs="Arial"/>
          <w:sz w:val="28"/>
          <w:szCs w:val="28"/>
        </w:rPr>
        <w:br/>
      </w:r>
    </w:p>
    <w:p w14:paraId="52A05837" w14:textId="77777777" w:rsidR="00812FD1" w:rsidRDefault="007E23BE" w:rsidP="001B2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>E</w:t>
      </w:r>
      <w:r w:rsidR="00812FD1" w:rsidRPr="001B229A">
        <w:rPr>
          <w:rFonts w:ascii="Arial" w:hAnsi="Arial" w:cs="Arial"/>
        </w:rPr>
        <w:t xml:space="preserve">it løyve </w:t>
      </w:r>
      <w:r w:rsidRPr="001B229A">
        <w:rPr>
          <w:rFonts w:ascii="Arial" w:hAnsi="Arial" w:cs="Arial"/>
        </w:rPr>
        <w:t>til fr</w:t>
      </w:r>
      <w:r w:rsidR="00812FD1" w:rsidRPr="001B229A">
        <w:rPr>
          <w:rFonts w:ascii="Arial" w:hAnsi="Arial" w:cs="Arial"/>
        </w:rPr>
        <w:t>å</w:t>
      </w:r>
      <w:r w:rsidRPr="001B229A">
        <w:rPr>
          <w:rFonts w:ascii="Arial" w:hAnsi="Arial" w:cs="Arial"/>
        </w:rPr>
        <w:t>deling</w:t>
      </w:r>
      <w:r w:rsidR="00E767EB">
        <w:rPr>
          <w:rFonts w:ascii="Arial" w:hAnsi="Arial" w:cs="Arial"/>
        </w:rPr>
        <w:t xml:space="preserve">/oppretting eller endring av eigedom </w:t>
      </w:r>
      <w:r w:rsidRPr="001B229A">
        <w:rPr>
          <w:rFonts w:ascii="Arial" w:hAnsi="Arial" w:cs="Arial"/>
        </w:rPr>
        <w:t>inneb</w:t>
      </w:r>
      <w:r w:rsidR="00812FD1" w:rsidRPr="001B229A">
        <w:rPr>
          <w:rFonts w:ascii="Arial" w:hAnsi="Arial" w:cs="Arial"/>
        </w:rPr>
        <w:t>er</w:t>
      </w:r>
      <w:r w:rsidRPr="001B229A">
        <w:rPr>
          <w:rFonts w:ascii="Arial" w:hAnsi="Arial" w:cs="Arial"/>
        </w:rPr>
        <w:t xml:space="preserve"> </w:t>
      </w:r>
      <w:r w:rsidR="00E767EB">
        <w:rPr>
          <w:rFonts w:ascii="Arial" w:hAnsi="Arial" w:cs="Arial"/>
        </w:rPr>
        <w:t xml:space="preserve">at </w:t>
      </w:r>
      <w:r w:rsidR="00C971D5">
        <w:rPr>
          <w:rFonts w:ascii="Arial" w:hAnsi="Arial" w:cs="Arial"/>
        </w:rPr>
        <w:t xml:space="preserve">det er gjeve </w:t>
      </w:r>
      <w:r w:rsidR="004A4ED8">
        <w:rPr>
          <w:rFonts w:ascii="Arial" w:hAnsi="Arial" w:cs="Arial"/>
        </w:rPr>
        <w:t xml:space="preserve">offentleg løyve til at </w:t>
      </w:r>
      <w:r w:rsidR="00E767EB">
        <w:rPr>
          <w:rFonts w:ascii="Arial" w:hAnsi="Arial" w:cs="Arial"/>
        </w:rPr>
        <w:t>nye grenser kan opprettast</w:t>
      </w:r>
      <w:r w:rsidR="004A4ED8">
        <w:rPr>
          <w:rFonts w:ascii="Arial" w:hAnsi="Arial" w:cs="Arial"/>
        </w:rPr>
        <w:t>/endrast</w:t>
      </w:r>
      <w:r w:rsidR="00C971D5">
        <w:rPr>
          <w:rFonts w:ascii="Arial" w:hAnsi="Arial" w:cs="Arial"/>
        </w:rPr>
        <w:t xml:space="preserve"> i matrikkelen og tinglysast</w:t>
      </w:r>
      <w:r w:rsidR="004A4ED8">
        <w:rPr>
          <w:rFonts w:ascii="Arial" w:hAnsi="Arial" w:cs="Arial"/>
        </w:rPr>
        <w:t>. Ein byggesøknad avgjer kva som konkret kan byggast på arealet.</w:t>
      </w:r>
    </w:p>
    <w:p w14:paraId="6C6521A6" w14:textId="7ABB0E8C" w:rsidR="0023481E" w:rsidRDefault="00C971D5" w:rsidP="00A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D</w:t>
      </w:r>
      <w:r w:rsidR="001C7A80">
        <w:rPr>
          <w:rFonts w:ascii="Arial" w:hAnsi="Arial" w:cs="Arial"/>
        </w:rPr>
        <w:t xml:space="preserve">ersom du ønskjer å gjennomføre delinga, </w:t>
      </w:r>
      <w:r>
        <w:rPr>
          <w:rFonts w:ascii="Arial" w:hAnsi="Arial" w:cs="Arial"/>
        </w:rPr>
        <w:t xml:space="preserve">må syte for at det vert sendt </w:t>
      </w:r>
      <w:r w:rsidR="001176FB">
        <w:rPr>
          <w:rFonts w:ascii="Arial" w:hAnsi="Arial" w:cs="Arial"/>
        </w:rPr>
        <w:t xml:space="preserve">inn </w:t>
      </w:r>
      <w:r>
        <w:rPr>
          <w:rFonts w:ascii="Arial" w:hAnsi="Arial" w:cs="Arial"/>
        </w:rPr>
        <w:t xml:space="preserve">krav om </w:t>
      </w:r>
      <w:proofErr w:type="spellStart"/>
      <w:r>
        <w:rPr>
          <w:rFonts w:ascii="Arial" w:hAnsi="Arial" w:cs="Arial"/>
        </w:rPr>
        <w:t>matrikulering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herunder</w:t>
      </w:r>
      <w:proofErr w:type="spellEnd"/>
      <w:r>
        <w:rPr>
          <w:rFonts w:ascii="Arial" w:hAnsi="Arial" w:cs="Arial"/>
        </w:rPr>
        <w:t xml:space="preserve"> rekvisisjon av oppmålingsforretning, </w:t>
      </w:r>
      <w:r w:rsidR="001C7A80">
        <w:rPr>
          <w:rFonts w:ascii="Arial" w:hAnsi="Arial" w:cs="Arial"/>
        </w:rPr>
        <w:t xml:space="preserve">innan ein frist på </w:t>
      </w:r>
      <w:r>
        <w:rPr>
          <w:rFonts w:ascii="Arial" w:hAnsi="Arial" w:cs="Arial"/>
        </w:rPr>
        <w:t>3 år</w:t>
      </w:r>
      <w:r w:rsidR="001C7A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elles fell løyve vekk. </w:t>
      </w:r>
    </w:p>
    <w:p w14:paraId="5B8B2B09" w14:textId="05E8A576" w:rsidR="001176FB" w:rsidRDefault="001176FB" w:rsidP="00A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920542B" w14:textId="77777777" w:rsidR="001C7A80" w:rsidRDefault="001C7A80" w:rsidP="00A91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822B44" w14:textId="77777777" w:rsidR="007E23BE" w:rsidRDefault="007E23BE" w:rsidP="0049778A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  <w:r w:rsidRPr="001B229A">
        <w:rPr>
          <w:rFonts w:ascii="Arial" w:hAnsi="Arial" w:cs="Arial"/>
          <w:b/>
          <w:bCs/>
        </w:rPr>
        <w:br/>
      </w:r>
      <w:r w:rsidRPr="00C01FF4">
        <w:rPr>
          <w:rFonts w:ascii="Arial" w:hAnsi="Arial" w:cs="Arial"/>
          <w:b/>
          <w:bCs/>
          <w:sz w:val="28"/>
          <w:szCs w:val="28"/>
        </w:rPr>
        <w:t>Når delings</w:t>
      </w:r>
      <w:r w:rsidR="00A21879" w:rsidRPr="00C01FF4">
        <w:rPr>
          <w:rFonts w:ascii="Arial" w:hAnsi="Arial" w:cs="Arial"/>
          <w:b/>
          <w:bCs/>
          <w:sz w:val="28"/>
          <w:szCs w:val="28"/>
        </w:rPr>
        <w:t>løyve er gjeve</w:t>
      </w:r>
    </w:p>
    <w:p w14:paraId="05C2C4BF" w14:textId="62648C91" w:rsidR="007C3A15" w:rsidRDefault="007C3A15" w:rsidP="00064997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bCs/>
          <w:sz w:val="28"/>
          <w:szCs w:val="28"/>
        </w:rPr>
      </w:pPr>
    </w:p>
    <w:p w14:paraId="02E9B196" w14:textId="64B75A10" w:rsidR="00B8761A" w:rsidRDefault="00B8761A" w:rsidP="00B8761A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Dersom du ønskjer å gjennomføre delingssaka, må du vere </w:t>
      </w:r>
      <w:proofErr w:type="spellStart"/>
      <w:r>
        <w:rPr>
          <w:rFonts w:ascii="Arial" w:hAnsi="Arial" w:cs="Arial"/>
        </w:rPr>
        <w:t>oppmerksom</w:t>
      </w:r>
      <w:proofErr w:type="spellEnd"/>
      <w:r>
        <w:rPr>
          <w:rFonts w:ascii="Arial" w:hAnsi="Arial" w:cs="Arial"/>
        </w:rPr>
        <w:t xml:space="preserve"> på at du må sende inn krav om </w:t>
      </w:r>
      <w:proofErr w:type="spellStart"/>
      <w:r>
        <w:rPr>
          <w:rFonts w:ascii="Arial" w:hAnsi="Arial" w:cs="Arial"/>
        </w:rPr>
        <w:t>matrikulering</w:t>
      </w:r>
      <w:proofErr w:type="spellEnd"/>
      <w:r>
        <w:rPr>
          <w:rFonts w:ascii="Arial" w:hAnsi="Arial" w:cs="Arial"/>
        </w:rPr>
        <w:t xml:space="preserve"> og rekvirere oppmålingsforretning innan ein frist på 3 år frå delingsløyve, elles fell løyve vekk. </w:t>
      </w:r>
      <w:r w:rsidR="00436B74">
        <w:rPr>
          <w:rFonts w:ascii="Arial" w:hAnsi="Arial" w:cs="Arial"/>
        </w:rPr>
        <w:t xml:space="preserve">Du må då nytte skjemaet «Krav om </w:t>
      </w:r>
      <w:proofErr w:type="spellStart"/>
      <w:r w:rsidR="00436B74">
        <w:rPr>
          <w:rFonts w:ascii="Arial" w:hAnsi="Arial" w:cs="Arial"/>
        </w:rPr>
        <w:t>matrikulering</w:t>
      </w:r>
      <w:proofErr w:type="spellEnd"/>
      <w:r w:rsidR="00436B74">
        <w:rPr>
          <w:rFonts w:ascii="Arial" w:hAnsi="Arial" w:cs="Arial"/>
        </w:rPr>
        <w:t xml:space="preserve"> medrekna rekvisisjon av oppmålingsforretning for søknadspliktige tiltak etter plan- og bygningslova»</w:t>
      </w:r>
    </w:p>
    <w:p w14:paraId="0B192E92" w14:textId="77777777" w:rsidR="00B8761A" w:rsidRDefault="00B8761A" w:rsidP="00B8761A">
      <w:pPr>
        <w:keepNext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</w:rPr>
      </w:pPr>
    </w:p>
    <w:p w14:paraId="6F586862" w14:textId="14564EB6" w:rsidR="00545740" w:rsidRDefault="007E23BE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B229A">
        <w:rPr>
          <w:rFonts w:ascii="Arial" w:hAnsi="Arial" w:cs="Arial"/>
        </w:rPr>
        <w:t>Når delings</w:t>
      </w:r>
      <w:r w:rsidR="00A21879" w:rsidRPr="001B229A">
        <w:rPr>
          <w:rFonts w:ascii="Arial" w:hAnsi="Arial" w:cs="Arial"/>
        </w:rPr>
        <w:t>løyve er gjeve</w:t>
      </w:r>
      <w:r w:rsidR="00CD6E2E">
        <w:rPr>
          <w:rFonts w:ascii="Arial" w:hAnsi="Arial" w:cs="Arial"/>
        </w:rPr>
        <w:t xml:space="preserve">, </w:t>
      </w:r>
      <w:r w:rsidR="005A425A">
        <w:rPr>
          <w:rFonts w:ascii="Arial" w:hAnsi="Arial" w:cs="Arial"/>
        </w:rPr>
        <w:t>vert</w:t>
      </w:r>
      <w:r w:rsidR="00A21879" w:rsidRPr="001B229A">
        <w:rPr>
          <w:rFonts w:ascii="Arial" w:hAnsi="Arial" w:cs="Arial"/>
        </w:rPr>
        <w:t xml:space="preserve"> </w:t>
      </w:r>
      <w:r w:rsidRPr="001B229A">
        <w:rPr>
          <w:rFonts w:ascii="Arial" w:hAnsi="Arial" w:cs="Arial"/>
        </w:rPr>
        <w:t>sak</w:t>
      </w:r>
      <w:r w:rsidR="00A21879" w:rsidRPr="001B229A">
        <w:rPr>
          <w:rFonts w:ascii="Arial" w:hAnsi="Arial" w:cs="Arial"/>
        </w:rPr>
        <w:t>a</w:t>
      </w:r>
      <w:r w:rsidRPr="001B229A">
        <w:rPr>
          <w:rFonts w:ascii="Arial" w:hAnsi="Arial" w:cs="Arial"/>
        </w:rPr>
        <w:t xml:space="preserve"> </w:t>
      </w:r>
      <w:r w:rsidR="00CD6E2E">
        <w:rPr>
          <w:rFonts w:ascii="Arial" w:hAnsi="Arial" w:cs="Arial"/>
        </w:rPr>
        <w:t xml:space="preserve">overlevert </w:t>
      </w:r>
      <w:r w:rsidRPr="001B229A">
        <w:rPr>
          <w:rFonts w:ascii="Arial" w:hAnsi="Arial" w:cs="Arial"/>
        </w:rPr>
        <w:t>kommunen</w:t>
      </w:r>
      <w:r w:rsidR="00A21879" w:rsidRPr="001B229A">
        <w:rPr>
          <w:rFonts w:ascii="Arial" w:hAnsi="Arial" w:cs="Arial"/>
        </w:rPr>
        <w:t xml:space="preserve"> si </w:t>
      </w:r>
      <w:r w:rsidRPr="001B229A">
        <w:rPr>
          <w:rFonts w:ascii="Arial" w:hAnsi="Arial" w:cs="Arial"/>
        </w:rPr>
        <w:t>oppmålings</w:t>
      </w:r>
      <w:r w:rsidR="00A21879" w:rsidRPr="001B229A">
        <w:rPr>
          <w:rFonts w:ascii="Arial" w:hAnsi="Arial" w:cs="Arial"/>
        </w:rPr>
        <w:t xml:space="preserve">avdeling </w:t>
      </w:r>
      <w:r w:rsidRPr="001B229A">
        <w:rPr>
          <w:rFonts w:ascii="Arial" w:hAnsi="Arial" w:cs="Arial"/>
        </w:rPr>
        <w:t>for gjennomføring</w:t>
      </w:r>
      <w:r w:rsidR="00A21879" w:rsidRPr="001B229A">
        <w:rPr>
          <w:rFonts w:ascii="Arial" w:hAnsi="Arial" w:cs="Arial"/>
        </w:rPr>
        <w:t xml:space="preserve"> av </w:t>
      </w:r>
      <w:proofErr w:type="spellStart"/>
      <w:r w:rsidR="00A21879" w:rsidRPr="001B229A">
        <w:rPr>
          <w:rFonts w:ascii="Arial" w:hAnsi="Arial" w:cs="Arial"/>
        </w:rPr>
        <w:t>delingsaka</w:t>
      </w:r>
      <w:proofErr w:type="spellEnd"/>
      <w:r w:rsidR="00A21879" w:rsidRPr="001B229A">
        <w:rPr>
          <w:rFonts w:ascii="Arial" w:hAnsi="Arial" w:cs="Arial"/>
        </w:rPr>
        <w:t xml:space="preserve"> etter </w:t>
      </w:r>
      <w:r w:rsidRPr="001B229A">
        <w:rPr>
          <w:rFonts w:ascii="Arial" w:hAnsi="Arial" w:cs="Arial"/>
        </w:rPr>
        <w:t xml:space="preserve">matrikkellova § 6. </w:t>
      </w:r>
      <w:r w:rsidR="00A21879" w:rsidRPr="001B229A">
        <w:rPr>
          <w:rFonts w:ascii="Arial" w:hAnsi="Arial" w:cs="Arial"/>
        </w:rPr>
        <w:t xml:space="preserve">Nokre gongar kan det </w:t>
      </w:r>
      <w:r w:rsidR="005A425A">
        <w:rPr>
          <w:rFonts w:ascii="Arial" w:hAnsi="Arial" w:cs="Arial"/>
        </w:rPr>
        <w:t>vere stilt vilkår i løyve som</w:t>
      </w:r>
      <w:r w:rsidR="00B8761A">
        <w:rPr>
          <w:rFonts w:ascii="Arial" w:hAnsi="Arial" w:cs="Arial"/>
        </w:rPr>
        <w:t xml:space="preserve"> </w:t>
      </w:r>
      <w:r w:rsidRPr="001B229A">
        <w:rPr>
          <w:rFonts w:ascii="Arial" w:hAnsi="Arial" w:cs="Arial"/>
        </w:rPr>
        <w:t>søk</w:t>
      </w:r>
      <w:r w:rsidR="00E33165">
        <w:rPr>
          <w:rFonts w:ascii="Arial" w:hAnsi="Arial" w:cs="Arial"/>
        </w:rPr>
        <w:t>j</w:t>
      </w:r>
      <w:r w:rsidR="00A21879" w:rsidRPr="001B229A">
        <w:rPr>
          <w:rFonts w:ascii="Arial" w:hAnsi="Arial" w:cs="Arial"/>
        </w:rPr>
        <w:t>a</w:t>
      </w:r>
      <w:r w:rsidRPr="001B229A">
        <w:rPr>
          <w:rFonts w:ascii="Arial" w:hAnsi="Arial" w:cs="Arial"/>
        </w:rPr>
        <w:t xml:space="preserve">ren må </w:t>
      </w:r>
      <w:r w:rsidR="00A21879" w:rsidRPr="001B229A">
        <w:rPr>
          <w:rFonts w:ascii="Arial" w:hAnsi="Arial" w:cs="Arial"/>
        </w:rPr>
        <w:t>dokumentere o</w:t>
      </w:r>
      <w:r w:rsidRPr="001B229A">
        <w:rPr>
          <w:rFonts w:ascii="Arial" w:hAnsi="Arial" w:cs="Arial"/>
        </w:rPr>
        <w:t>ppfyl</w:t>
      </w:r>
      <w:r w:rsidR="00A21879" w:rsidRPr="001B229A">
        <w:rPr>
          <w:rFonts w:ascii="Arial" w:hAnsi="Arial" w:cs="Arial"/>
        </w:rPr>
        <w:t>t</w:t>
      </w:r>
      <w:r w:rsidRPr="001B229A">
        <w:rPr>
          <w:rFonts w:ascii="Arial" w:hAnsi="Arial" w:cs="Arial"/>
        </w:rPr>
        <w:t xml:space="preserve"> før deling</w:t>
      </w:r>
      <w:r w:rsidR="00A21879" w:rsidRPr="001B229A">
        <w:rPr>
          <w:rFonts w:ascii="Arial" w:hAnsi="Arial" w:cs="Arial"/>
        </w:rPr>
        <w:t>a</w:t>
      </w:r>
      <w:r w:rsidR="0008233D">
        <w:rPr>
          <w:rFonts w:ascii="Arial" w:hAnsi="Arial" w:cs="Arial"/>
        </w:rPr>
        <w:t xml:space="preserve">/endring av eigedom </w:t>
      </w:r>
      <w:r w:rsidRPr="001B229A">
        <w:rPr>
          <w:rFonts w:ascii="Arial" w:hAnsi="Arial" w:cs="Arial"/>
        </w:rPr>
        <w:t>kan gjennomfør</w:t>
      </w:r>
      <w:r w:rsidR="00A21879" w:rsidRPr="001B229A">
        <w:rPr>
          <w:rFonts w:ascii="Arial" w:hAnsi="Arial" w:cs="Arial"/>
        </w:rPr>
        <w:t>ast</w:t>
      </w:r>
      <w:r w:rsidRPr="001B229A">
        <w:rPr>
          <w:rFonts w:ascii="Arial" w:hAnsi="Arial" w:cs="Arial"/>
        </w:rPr>
        <w:t>.</w:t>
      </w:r>
      <w:r w:rsidRPr="001B229A">
        <w:rPr>
          <w:rFonts w:ascii="Arial" w:hAnsi="Arial" w:cs="Arial"/>
        </w:rPr>
        <w:br/>
      </w:r>
    </w:p>
    <w:p w14:paraId="266A3011" w14:textId="0A2F5193" w:rsidR="009E5357" w:rsidRDefault="007E0336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Kommunen held </w:t>
      </w:r>
      <w:r w:rsidR="007E23BE" w:rsidRPr="001B229A">
        <w:rPr>
          <w:rFonts w:ascii="Arial" w:hAnsi="Arial" w:cs="Arial"/>
        </w:rPr>
        <w:t>oppm</w:t>
      </w:r>
      <w:r w:rsidR="000979D1" w:rsidRPr="001B229A">
        <w:rPr>
          <w:rFonts w:ascii="Arial" w:hAnsi="Arial" w:cs="Arial"/>
        </w:rPr>
        <w:t>ålingsforretning</w:t>
      </w:r>
      <w:r>
        <w:rPr>
          <w:rFonts w:ascii="Arial" w:hAnsi="Arial" w:cs="Arial"/>
        </w:rPr>
        <w:t xml:space="preserve"> </w:t>
      </w:r>
      <w:r w:rsidR="00B6579C">
        <w:rPr>
          <w:rFonts w:ascii="Arial" w:hAnsi="Arial" w:cs="Arial"/>
        </w:rPr>
        <w:t>og du som søk</w:t>
      </w:r>
      <w:r w:rsidR="00545740">
        <w:rPr>
          <w:rFonts w:ascii="Arial" w:hAnsi="Arial" w:cs="Arial"/>
        </w:rPr>
        <w:t>j</w:t>
      </w:r>
      <w:r w:rsidR="00B6579C">
        <w:rPr>
          <w:rFonts w:ascii="Arial" w:hAnsi="Arial" w:cs="Arial"/>
        </w:rPr>
        <w:t xml:space="preserve">ar/heimelshavar og </w:t>
      </w:r>
      <w:r w:rsidR="007E23BE" w:rsidRPr="001B229A">
        <w:rPr>
          <w:rFonts w:ascii="Arial" w:hAnsi="Arial" w:cs="Arial"/>
        </w:rPr>
        <w:t>ei</w:t>
      </w:r>
      <w:r w:rsidR="000979D1" w:rsidRPr="001B229A">
        <w:rPr>
          <w:rFonts w:ascii="Arial" w:hAnsi="Arial" w:cs="Arial"/>
        </w:rPr>
        <w:t xml:space="preserve">garar av </w:t>
      </w:r>
      <w:proofErr w:type="spellStart"/>
      <w:r w:rsidR="007E23BE" w:rsidRPr="001B229A">
        <w:rPr>
          <w:rFonts w:ascii="Arial" w:hAnsi="Arial" w:cs="Arial"/>
        </w:rPr>
        <w:t>tilstø</w:t>
      </w:r>
      <w:r w:rsidR="000979D1" w:rsidRPr="001B229A">
        <w:rPr>
          <w:rFonts w:ascii="Arial" w:hAnsi="Arial" w:cs="Arial"/>
        </w:rPr>
        <w:t>ytande</w:t>
      </w:r>
      <w:proofErr w:type="spellEnd"/>
      <w:r w:rsidR="000979D1" w:rsidRPr="001B229A">
        <w:rPr>
          <w:rFonts w:ascii="Arial" w:hAnsi="Arial" w:cs="Arial"/>
        </w:rPr>
        <w:t xml:space="preserve"> </w:t>
      </w:r>
      <w:r w:rsidR="007E23BE" w:rsidRPr="001B229A">
        <w:rPr>
          <w:rFonts w:ascii="Arial" w:hAnsi="Arial" w:cs="Arial"/>
        </w:rPr>
        <w:t>ei</w:t>
      </w:r>
      <w:r w:rsidR="000979D1" w:rsidRPr="001B229A">
        <w:rPr>
          <w:rFonts w:ascii="Arial" w:hAnsi="Arial" w:cs="Arial"/>
        </w:rPr>
        <w:t>g</w:t>
      </w:r>
      <w:r w:rsidR="007E23BE" w:rsidRPr="001B229A">
        <w:rPr>
          <w:rFonts w:ascii="Arial" w:hAnsi="Arial" w:cs="Arial"/>
        </w:rPr>
        <w:t>edom</w:t>
      </w:r>
      <w:r w:rsidR="000979D1" w:rsidRPr="001B229A">
        <w:rPr>
          <w:rFonts w:ascii="Arial" w:hAnsi="Arial" w:cs="Arial"/>
        </w:rPr>
        <w:t>a</w:t>
      </w:r>
      <w:r w:rsidR="007E23BE" w:rsidRPr="001B229A">
        <w:rPr>
          <w:rFonts w:ascii="Arial" w:hAnsi="Arial" w:cs="Arial"/>
        </w:rPr>
        <w:t>r får skriftl</w:t>
      </w:r>
      <w:r w:rsidR="00B57C56">
        <w:rPr>
          <w:rFonts w:ascii="Arial" w:hAnsi="Arial" w:cs="Arial"/>
        </w:rPr>
        <w:t>e</w:t>
      </w:r>
      <w:r w:rsidR="007E23BE" w:rsidRPr="001B229A">
        <w:rPr>
          <w:rFonts w:ascii="Arial" w:hAnsi="Arial" w:cs="Arial"/>
        </w:rPr>
        <w:t xml:space="preserve">g varsel </w:t>
      </w:r>
      <w:r w:rsidR="000979D1" w:rsidRPr="001B229A">
        <w:rPr>
          <w:rFonts w:ascii="Arial" w:hAnsi="Arial" w:cs="Arial"/>
        </w:rPr>
        <w:t xml:space="preserve">om lag 14 dagar før </w:t>
      </w:r>
      <w:r w:rsidR="007E23BE" w:rsidRPr="001B229A">
        <w:rPr>
          <w:rFonts w:ascii="Arial" w:hAnsi="Arial" w:cs="Arial"/>
        </w:rPr>
        <w:t>oppmåling</w:t>
      </w:r>
      <w:r w:rsidR="000979D1" w:rsidRPr="001B229A">
        <w:rPr>
          <w:rFonts w:ascii="Arial" w:hAnsi="Arial" w:cs="Arial"/>
        </w:rPr>
        <w:t>a</w:t>
      </w:r>
      <w:r w:rsidR="007E23BE" w:rsidRPr="001B229A">
        <w:rPr>
          <w:rFonts w:ascii="Arial" w:hAnsi="Arial" w:cs="Arial"/>
        </w:rPr>
        <w:t xml:space="preserve">. </w:t>
      </w:r>
      <w:r w:rsidR="000979D1" w:rsidRPr="001B229A">
        <w:rPr>
          <w:rFonts w:ascii="Arial" w:hAnsi="Arial" w:cs="Arial"/>
        </w:rPr>
        <w:t xml:space="preserve">Vanlegvis vert </w:t>
      </w:r>
      <w:r w:rsidR="007E23BE" w:rsidRPr="001B229A">
        <w:rPr>
          <w:rFonts w:ascii="Arial" w:hAnsi="Arial" w:cs="Arial"/>
        </w:rPr>
        <w:t>oppmålingsforretning</w:t>
      </w:r>
      <w:r w:rsidR="000979D1" w:rsidRPr="001B229A">
        <w:rPr>
          <w:rFonts w:ascii="Arial" w:hAnsi="Arial" w:cs="Arial"/>
        </w:rPr>
        <w:t xml:space="preserve">a halde </w:t>
      </w:r>
      <w:r w:rsidR="007E23BE" w:rsidRPr="001B229A">
        <w:rPr>
          <w:rFonts w:ascii="Arial" w:hAnsi="Arial" w:cs="Arial"/>
        </w:rPr>
        <w:t>ute på den aktuelle ei</w:t>
      </w:r>
      <w:r w:rsidR="000979D1" w:rsidRPr="001B229A">
        <w:rPr>
          <w:rFonts w:ascii="Arial" w:hAnsi="Arial" w:cs="Arial"/>
        </w:rPr>
        <w:t>g</w:t>
      </w:r>
      <w:r w:rsidR="007E23BE" w:rsidRPr="001B229A">
        <w:rPr>
          <w:rFonts w:ascii="Arial" w:hAnsi="Arial" w:cs="Arial"/>
        </w:rPr>
        <w:t xml:space="preserve">edomen. Her </w:t>
      </w:r>
      <w:r w:rsidR="000979D1" w:rsidRPr="001B229A">
        <w:rPr>
          <w:rFonts w:ascii="Arial" w:hAnsi="Arial" w:cs="Arial"/>
        </w:rPr>
        <w:t xml:space="preserve">vert </w:t>
      </w:r>
      <w:r w:rsidR="007E23BE" w:rsidRPr="001B229A">
        <w:rPr>
          <w:rFonts w:ascii="Arial" w:hAnsi="Arial" w:cs="Arial"/>
        </w:rPr>
        <w:t>eksister</w:t>
      </w:r>
      <w:r w:rsidR="000979D1" w:rsidRPr="001B229A">
        <w:rPr>
          <w:rFonts w:ascii="Arial" w:hAnsi="Arial" w:cs="Arial"/>
        </w:rPr>
        <w:t>a</w:t>
      </w:r>
      <w:r w:rsidR="007E23BE" w:rsidRPr="001B229A">
        <w:rPr>
          <w:rFonts w:ascii="Arial" w:hAnsi="Arial" w:cs="Arial"/>
        </w:rPr>
        <w:t>nde grenser avklart og nye godkjente delelinjer påvist og merk</w:t>
      </w:r>
      <w:r w:rsidR="000979D1" w:rsidRPr="001B229A">
        <w:rPr>
          <w:rFonts w:ascii="Arial" w:hAnsi="Arial" w:cs="Arial"/>
        </w:rPr>
        <w:t>a</w:t>
      </w:r>
      <w:r w:rsidR="007E23BE" w:rsidRPr="001B229A">
        <w:rPr>
          <w:rFonts w:ascii="Arial" w:hAnsi="Arial" w:cs="Arial"/>
        </w:rPr>
        <w:t>.</w:t>
      </w:r>
      <w:r w:rsidR="000979D1" w:rsidRPr="001B229A">
        <w:rPr>
          <w:rFonts w:ascii="Arial" w:hAnsi="Arial" w:cs="Arial"/>
        </w:rPr>
        <w:t xml:space="preserve"> Du og andre partar må ta med dokumentasjon som kan underbygge påstandane dykkar om eksisterande eigedomsgrenser.</w:t>
      </w:r>
      <w:r w:rsidR="007E23BE" w:rsidRPr="001B229A">
        <w:rPr>
          <w:rFonts w:ascii="Arial" w:hAnsi="Arial" w:cs="Arial"/>
        </w:rPr>
        <w:br/>
      </w:r>
      <w:r w:rsidR="007E23BE" w:rsidRPr="001B229A">
        <w:rPr>
          <w:rFonts w:ascii="Arial" w:hAnsi="Arial" w:cs="Arial"/>
        </w:rPr>
        <w:br/>
        <w:t xml:space="preserve">Kommunen </w:t>
      </w:r>
      <w:r w:rsidR="000979D1" w:rsidRPr="001B229A">
        <w:rPr>
          <w:rFonts w:ascii="Arial" w:hAnsi="Arial" w:cs="Arial"/>
        </w:rPr>
        <w:t xml:space="preserve">registrerer etter slik oppmåling den nye eigedomen </w:t>
      </w:r>
      <w:r w:rsidR="00E5505C" w:rsidRPr="001B229A">
        <w:rPr>
          <w:rFonts w:ascii="Arial" w:hAnsi="Arial" w:cs="Arial"/>
        </w:rPr>
        <w:t>(inkludert eigedomsgrense</w:t>
      </w:r>
      <w:r w:rsidR="00E2230B" w:rsidRPr="001B229A">
        <w:rPr>
          <w:rFonts w:ascii="Arial" w:hAnsi="Arial" w:cs="Arial"/>
        </w:rPr>
        <w:t>ne)</w:t>
      </w:r>
      <w:r w:rsidR="000979D1" w:rsidRPr="001B229A">
        <w:rPr>
          <w:rFonts w:ascii="Arial" w:hAnsi="Arial" w:cs="Arial"/>
        </w:rPr>
        <w:t xml:space="preserve"> </w:t>
      </w:r>
      <w:r w:rsidR="00E2230B" w:rsidRPr="001B229A">
        <w:rPr>
          <w:rFonts w:ascii="Arial" w:hAnsi="Arial" w:cs="Arial"/>
        </w:rPr>
        <w:t xml:space="preserve">i </w:t>
      </w:r>
      <w:r w:rsidR="000979D1" w:rsidRPr="001B229A">
        <w:rPr>
          <w:rFonts w:ascii="Arial" w:hAnsi="Arial" w:cs="Arial"/>
        </w:rPr>
        <w:t>matrikkelen</w:t>
      </w:r>
      <w:r w:rsidR="00E2230B" w:rsidRPr="001B229A">
        <w:rPr>
          <w:rFonts w:ascii="Arial" w:hAnsi="Arial" w:cs="Arial"/>
        </w:rPr>
        <w:t xml:space="preserve"> og sender den nye eigedomen</w:t>
      </w:r>
      <w:r w:rsidR="00B673F4">
        <w:rPr>
          <w:rFonts w:ascii="Arial" w:hAnsi="Arial" w:cs="Arial"/>
        </w:rPr>
        <w:t>/endringa</w:t>
      </w:r>
      <w:r w:rsidR="00E2230B" w:rsidRPr="001B229A">
        <w:rPr>
          <w:rFonts w:ascii="Arial" w:hAnsi="Arial" w:cs="Arial"/>
        </w:rPr>
        <w:t xml:space="preserve"> til Kartverket for tinglysing. E</w:t>
      </w:r>
      <w:r w:rsidR="000979D1" w:rsidRPr="001B229A">
        <w:rPr>
          <w:rFonts w:ascii="Arial" w:hAnsi="Arial" w:cs="Arial"/>
        </w:rPr>
        <w:t>ventuel</w:t>
      </w:r>
      <w:r w:rsidR="00E2230B" w:rsidRPr="001B229A">
        <w:rPr>
          <w:rFonts w:ascii="Arial" w:hAnsi="Arial" w:cs="Arial"/>
        </w:rPr>
        <w:t xml:space="preserve">l erklæring om </w:t>
      </w:r>
      <w:r w:rsidR="002315A3" w:rsidRPr="001B229A">
        <w:rPr>
          <w:rFonts w:ascii="Arial" w:hAnsi="Arial" w:cs="Arial"/>
        </w:rPr>
        <w:t xml:space="preserve">rett </w:t>
      </w:r>
      <w:r w:rsidR="005A425A">
        <w:rPr>
          <w:rFonts w:ascii="Arial" w:hAnsi="Arial" w:cs="Arial"/>
        </w:rPr>
        <w:t xml:space="preserve">til </w:t>
      </w:r>
      <w:r w:rsidR="002315A3" w:rsidRPr="001B229A">
        <w:rPr>
          <w:rFonts w:ascii="Arial" w:hAnsi="Arial" w:cs="Arial"/>
        </w:rPr>
        <w:t>veg-, vatn- og avl</w:t>
      </w:r>
      <w:r w:rsidR="00C21C39">
        <w:rPr>
          <w:rFonts w:ascii="Arial" w:hAnsi="Arial" w:cs="Arial"/>
        </w:rPr>
        <w:t>au</w:t>
      </w:r>
      <w:r w:rsidR="002315A3" w:rsidRPr="001B229A">
        <w:rPr>
          <w:rFonts w:ascii="Arial" w:hAnsi="Arial" w:cs="Arial"/>
        </w:rPr>
        <w:t xml:space="preserve">psanlegg </w:t>
      </w:r>
      <w:r w:rsidR="00E2230B" w:rsidRPr="001B229A">
        <w:rPr>
          <w:rFonts w:ascii="Arial" w:hAnsi="Arial" w:cs="Arial"/>
        </w:rPr>
        <w:t xml:space="preserve">i fast </w:t>
      </w:r>
      <w:r w:rsidR="000979D1" w:rsidRPr="001B229A">
        <w:rPr>
          <w:rFonts w:ascii="Arial" w:hAnsi="Arial" w:cs="Arial"/>
        </w:rPr>
        <w:t>eigedom for den ny</w:t>
      </w:r>
      <w:r w:rsidR="00B8761A">
        <w:rPr>
          <w:rFonts w:ascii="Arial" w:hAnsi="Arial" w:cs="Arial"/>
        </w:rPr>
        <w:t>e eigedomen</w:t>
      </w:r>
      <w:r w:rsidR="00A84CDF">
        <w:rPr>
          <w:rFonts w:ascii="Arial" w:hAnsi="Arial" w:cs="Arial"/>
        </w:rPr>
        <w:t>,</w:t>
      </w:r>
      <w:r w:rsidR="00E2230B" w:rsidRPr="001B229A">
        <w:rPr>
          <w:rFonts w:ascii="Arial" w:hAnsi="Arial" w:cs="Arial"/>
        </w:rPr>
        <w:t xml:space="preserve"> vert </w:t>
      </w:r>
      <w:r w:rsidR="00E33165">
        <w:rPr>
          <w:rFonts w:ascii="Arial" w:hAnsi="Arial" w:cs="Arial"/>
        </w:rPr>
        <w:t xml:space="preserve">normalt </w:t>
      </w:r>
      <w:r w:rsidR="00E2230B" w:rsidRPr="001B229A">
        <w:rPr>
          <w:rFonts w:ascii="Arial" w:hAnsi="Arial" w:cs="Arial"/>
        </w:rPr>
        <w:t>sendt til</w:t>
      </w:r>
      <w:r w:rsidR="00703A83">
        <w:rPr>
          <w:rFonts w:ascii="Arial" w:hAnsi="Arial" w:cs="Arial"/>
        </w:rPr>
        <w:t xml:space="preserve"> ting</w:t>
      </w:r>
      <w:r w:rsidR="009E5357">
        <w:rPr>
          <w:rFonts w:ascii="Arial" w:hAnsi="Arial" w:cs="Arial"/>
        </w:rPr>
        <w:t>l</w:t>
      </w:r>
      <w:r w:rsidR="00E2230B" w:rsidRPr="001B229A">
        <w:rPr>
          <w:rFonts w:ascii="Arial" w:hAnsi="Arial" w:cs="Arial"/>
        </w:rPr>
        <w:t>ysing</w:t>
      </w:r>
      <w:r w:rsidR="00E33165">
        <w:rPr>
          <w:rFonts w:ascii="Arial" w:hAnsi="Arial" w:cs="Arial"/>
        </w:rPr>
        <w:t xml:space="preserve"> samstundes med at kommunen opprettar og tinglyser ny eigedom</w:t>
      </w:r>
      <w:r w:rsidR="002315A3" w:rsidRPr="001B229A">
        <w:rPr>
          <w:rFonts w:ascii="Arial" w:hAnsi="Arial" w:cs="Arial"/>
        </w:rPr>
        <w:t>.</w:t>
      </w:r>
      <w:r w:rsidR="007E23BE" w:rsidRPr="001B229A">
        <w:rPr>
          <w:rFonts w:ascii="Arial" w:hAnsi="Arial" w:cs="Arial"/>
        </w:rPr>
        <w:t xml:space="preserve"> Etter tinglysing</w:t>
      </w:r>
      <w:r w:rsidR="000979D1" w:rsidRPr="001B229A">
        <w:rPr>
          <w:rFonts w:ascii="Arial" w:hAnsi="Arial" w:cs="Arial"/>
        </w:rPr>
        <w:t>a</w:t>
      </w:r>
      <w:r w:rsidR="007E23BE" w:rsidRPr="001B229A">
        <w:rPr>
          <w:rFonts w:ascii="Arial" w:hAnsi="Arial" w:cs="Arial"/>
        </w:rPr>
        <w:t xml:space="preserve"> </w:t>
      </w:r>
      <w:r w:rsidR="002315A3" w:rsidRPr="001B229A">
        <w:rPr>
          <w:rFonts w:ascii="Arial" w:hAnsi="Arial" w:cs="Arial"/>
        </w:rPr>
        <w:t xml:space="preserve">skriv oppmålingsavdelinga ut </w:t>
      </w:r>
      <w:r w:rsidR="007E23BE" w:rsidRPr="001B229A">
        <w:rPr>
          <w:rFonts w:ascii="Arial" w:hAnsi="Arial" w:cs="Arial"/>
        </w:rPr>
        <w:t>matrikkelbrev</w:t>
      </w:r>
      <w:r w:rsidR="002315A3" w:rsidRPr="001B229A">
        <w:rPr>
          <w:rFonts w:ascii="Arial" w:hAnsi="Arial" w:cs="Arial"/>
        </w:rPr>
        <w:t xml:space="preserve"> og sender dette til deg som eigar</w:t>
      </w:r>
      <w:r w:rsidR="007E23BE" w:rsidRPr="001B229A">
        <w:rPr>
          <w:rFonts w:ascii="Arial" w:hAnsi="Arial" w:cs="Arial"/>
        </w:rPr>
        <w:t>. Matrikkelbrevet er e</w:t>
      </w:r>
      <w:r w:rsidR="002315A3" w:rsidRPr="001B229A">
        <w:rPr>
          <w:rFonts w:ascii="Arial" w:hAnsi="Arial" w:cs="Arial"/>
        </w:rPr>
        <w:t>i</w:t>
      </w:r>
      <w:r w:rsidR="007E23BE" w:rsidRPr="001B229A">
        <w:rPr>
          <w:rFonts w:ascii="Arial" w:hAnsi="Arial" w:cs="Arial"/>
        </w:rPr>
        <w:t xml:space="preserve"> fullstendig </w:t>
      </w:r>
      <w:r w:rsidR="002315A3" w:rsidRPr="001B229A">
        <w:rPr>
          <w:rFonts w:ascii="Arial" w:hAnsi="Arial" w:cs="Arial"/>
        </w:rPr>
        <w:t xml:space="preserve">skildring </w:t>
      </w:r>
      <w:r w:rsidR="007E23BE" w:rsidRPr="001B229A">
        <w:rPr>
          <w:rFonts w:ascii="Arial" w:hAnsi="Arial" w:cs="Arial"/>
        </w:rPr>
        <w:t>av ei</w:t>
      </w:r>
      <w:r w:rsidR="002315A3" w:rsidRPr="001B229A">
        <w:rPr>
          <w:rFonts w:ascii="Arial" w:hAnsi="Arial" w:cs="Arial"/>
        </w:rPr>
        <w:t>g</w:t>
      </w:r>
      <w:r w:rsidR="007E23BE" w:rsidRPr="001B229A">
        <w:rPr>
          <w:rFonts w:ascii="Arial" w:hAnsi="Arial" w:cs="Arial"/>
        </w:rPr>
        <w:t>edomen med koordinatfest</w:t>
      </w:r>
      <w:r w:rsidR="002315A3" w:rsidRPr="001B229A">
        <w:rPr>
          <w:rFonts w:ascii="Arial" w:hAnsi="Arial" w:cs="Arial"/>
        </w:rPr>
        <w:t>a</w:t>
      </w:r>
      <w:r w:rsidR="00A84CDF">
        <w:rPr>
          <w:rFonts w:ascii="Arial" w:hAnsi="Arial" w:cs="Arial"/>
        </w:rPr>
        <w:t xml:space="preserve"> grenser.</w:t>
      </w:r>
    </w:p>
    <w:p w14:paraId="52C2B0B3" w14:textId="48BF3B54" w:rsidR="00BF3DAB" w:rsidRDefault="009E5357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 er viktig at du kontrollerer at dei retter og plikter som skal følg</w:t>
      </w:r>
      <w:r w:rsidR="00E33165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 </w:t>
      </w:r>
      <w:r w:rsidR="00B673F4">
        <w:rPr>
          <w:rFonts w:ascii="Arial" w:hAnsi="Arial" w:cs="Arial"/>
        </w:rPr>
        <w:t>med i sam</w:t>
      </w:r>
      <w:r w:rsidR="006E1CC3">
        <w:rPr>
          <w:rFonts w:ascii="Arial" w:hAnsi="Arial" w:cs="Arial"/>
        </w:rPr>
        <w:t>band</w:t>
      </w:r>
      <w:r w:rsidR="00B673F4">
        <w:rPr>
          <w:rFonts w:ascii="Arial" w:hAnsi="Arial" w:cs="Arial"/>
        </w:rPr>
        <w:t xml:space="preserve"> med oppretting eller endring av eigedom</w:t>
      </w:r>
      <w:r w:rsidR="00A84CDF">
        <w:rPr>
          <w:rFonts w:ascii="Arial" w:hAnsi="Arial" w:cs="Arial"/>
        </w:rPr>
        <w:t>, er eller vert tinglyste.</w:t>
      </w:r>
      <w:r w:rsidR="003661C7">
        <w:rPr>
          <w:rFonts w:ascii="Arial" w:hAnsi="Arial" w:cs="Arial"/>
        </w:rPr>
        <w:t xml:space="preserve"> </w:t>
      </w:r>
    </w:p>
    <w:p w14:paraId="1201A988" w14:textId="77777777" w:rsidR="00BF3DAB" w:rsidRDefault="00BF3DAB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D18C76" w14:textId="77777777" w:rsidR="007E23BE" w:rsidRDefault="00BF3DAB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Når ny eigedom vert oppretta, vil den som eig </w:t>
      </w:r>
      <w:proofErr w:type="spellStart"/>
      <w:r>
        <w:rPr>
          <w:rFonts w:ascii="Arial" w:hAnsi="Arial" w:cs="Arial"/>
        </w:rPr>
        <w:t>hovubruket</w:t>
      </w:r>
      <w:proofErr w:type="spellEnd"/>
      <w:r>
        <w:rPr>
          <w:rFonts w:ascii="Arial" w:hAnsi="Arial" w:cs="Arial"/>
        </w:rPr>
        <w:t xml:space="preserve"> verte ståande som eigar av den nye frådelte eigedomen. </w:t>
      </w:r>
      <w:r w:rsidR="003661C7">
        <w:rPr>
          <w:rFonts w:ascii="Arial" w:hAnsi="Arial" w:cs="Arial"/>
        </w:rPr>
        <w:t xml:space="preserve">De må </w:t>
      </w:r>
      <w:r w:rsidR="00E2503D">
        <w:rPr>
          <w:rFonts w:ascii="Arial" w:hAnsi="Arial" w:cs="Arial"/>
        </w:rPr>
        <w:t xml:space="preserve">difor </w:t>
      </w:r>
      <w:r w:rsidR="003661C7">
        <w:rPr>
          <w:rFonts w:ascii="Arial" w:hAnsi="Arial" w:cs="Arial"/>
        </w:rPr>
        <w:t>sjølve syte for eventuell heimelsovergang til ny eigar.</w:t>
      </w:r>
      <w:r w:rsidR="00E2503D">
        <w:rPr>
          <w:rFonts w:ascii="Arial" w:hAnsi="Arial" w:cs="Arial"/>
        </w:rPr>
        <w:t xml:space="preserve"> Dette gjer du ved å sende inn skøyte eller festekontrakt til tinglysing, jamfør </w:t>
      </w:r>
      <w:r w:rsidR="001176FB">
        <w:rPr>
          <w:rFonts w:ascii="Arial" w:hAnsi="Arial" w:cs="Arial"/>
        </w:rPr>
        <w:t xml:space="preserve">Kartverket si heimeside: </w:t>
      </w:r>
      <w:hyperlink r:id="rId8" w:history="1">
        <w:r w:rsidR="00E2503D" w:rsidRPr="00AE3A53">
          <w:rPr>
            <w:rStyle w:val="Hyperkobling"/>
            <w:rFonts w:ascii="Arial" w:hAnsi="Arial" w:cs="Arial"/>
          </w:rPr>
          <w:t>www.kartverket.no</w:t>
        </w:r>
      </w:hyperlink>
    </w:p>
    <w:p w14:paraId="560684B3" w14:textId="77777777" w:rsidR="00E2503D" w:rsidRDefault="00E2503D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1DAE34" w14:textId="0D028858" w:rsidR="003A399E" w:rsidRDefault="00E2503D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Det er elles viktig å vere klar over at </w:t>
      </w:r>
      <w:proofErr w:type="spellStart"/>
      <w:r>
        <w:rPr>
          <w:rFonts w:ascii="Arial" w:hAnsi="Arial" w:cs="Arial"/>
        </w:rPr>
        <w:t>heftelsar</w:t>
      </w:r>
      <w:proofErr w:type="spellEnd"/>
      <w:r>
        <w:rPr>
          <w:rFonts w:ascii="Arial" w:hAnsi="Arial" w:cs="Arial"/>
        </w:rPr>
        <w:t xml:space="preserve"> på hovudbruket også vil følg</w:t>
      </w:r>
      <w:r w:rsidR="00E33165">
        <w:rPr>
          <w:rFonts w:ascii="Arial" w:hAnsi="Arial" w:cs="Arial"/>
        </w:rPr>
        <w:t>j</w:t>
      </w:r>
      <w:r>
        <w:rPr>
          <w:rFonts w:ascii="Arial" w:hAnsi="Arial" w:cs="Arial"/>
        </w:rPr>
        <w:t>e med over til den nye eigedomen.</w:t>
      </w:r>
      <w:r w:rsidR="003A399E">
        <w:rPr>
          <w:rFonts w:ascii="Arial" w:hAnsi="Arial" w:cs="Arial"/>
        </w:rPr>
        <w:t xml:space="preserve"> Dersom du ønsker at den nye eigedomen skal vere fri for slike </w:t>
      </w:r>
      <w:proofErr w:type="spellStart"/>
      <w:r w:rsidR="003A399E">
        <w:rPr>
          <w:rFonts w:ascii="Arial" w:hAnsi="Arial" w:cs="Arial"/>
        </w:rPr>
        <w:t>heftelsar</w:t>
      </w:r>
      <w:proofErr w:type="spellEnd"/>
      <w:r w:rsidR="003A399E">
        <w:rPr>
          <w:rFonts w:ascii="Arial" w:hAnsi="Arial" w:cs="Arial"/>
        </w:rPr>
        <w:t xml:space="preserve">, må </w:t>
      </w:r>
      <w:proofErr w:type="spellStart"/>
      <w:r w:rsidR="003A399E">
        <w:rPr>
          <w:rFonts w:ascii="Arial" w:hAnsi="Arial" w:cs="Arial"/>
        </w:rPr>
        <w:t>heftelsane</w:t>
      </w:r>
      <w:proofErr w:type="spellEnd"/>
      <w:r w:rsidR="003A399E">
        <w:rPr>
          <w:rFonts w:ascii="Arial" w:hAnsi="Arial" w:cs="Arial"/>
        </w:rPr>
        <w:t xml:space="preserve"> slettast. Dersom </w:t>
      </w:r>
      <w:proofErr w:type="spellStart"/>
      <w:r w:rsidR="003A399E">
        <w:rPr>
          <w:rFonts w:ascii="Arial" w:hAnsi="Arial" w:cs="Arial"/>
        </w:rPr>
        <w:t>heftelsane</w:t>
      </w:r>
      <w:proofErr w:type="spellEnd"/>
      <w:r w:rsidR="003A399E">
        <w:rPr>
          <w:rFonts w:ascii="Arial" w:hAnsi="Arial" w:cs="Arial"/>
        </w:rPr>
        <w:t xml:space="preserve"> skal slettast i den utskilte tomta, men </w:t>
      </w:r>
      <w:proofErr w:type="spellStart"/>
      <w:r w:rsidR="003A399E">
        <w:rPr>
          <w:rFonts w:ascii="Arial" w:hAnsi="Arial" w:cs="Arial"/>
        </w:rPr>
        <w:t>fortsatt</w:t>
      </w:r>
      <w:proofErr w:type="spellEnd"/>
      <w:r w:rsidR="003A399E">
        <w:rPr>
          <w:rFonts w:ascii="Arial" w:hAnsi="Arial" w:cs="Arial"/>
        </w:rPr>
        <w:t xml:space="preserve"> ligg</w:t>
      </w:r>
      <w:r w:rsidR="00E33165">
        <w:rPr>
          <w:rFonts w:ascii="Arial" w:hAnsi="Arial" w:cs="Arial"/>
        </w:rPr>
        <w:t>j</w:t>
      </w:r>
      <w:r w:rsidR="003A399E">
        <w:rPr>
          <w:rFonts w:ascii="Arial" w:hAnsi="Arial" w:cs="Arial"/>
        </w:rPr>
        <w:t xml:space="preserve">e på hovudbruket, vert det kalla pantefråfall. </w:t>
      </w:r>
    </w:p>
    <w:p w14:paraId="34B0DF4D" w14:textId="77777777" w:rsidR="00E2503D" w:rsidRDefault="003A399E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Henvending</w:t>
      </w:r>
      <w:proofErr w:type="spellEnd"/>
      <w:r>
        <w:rPr>
          <w:rFonts w:ascii="Arial" w:hAnsi="Arial" w:cs="Arial"/>
        </w:rPr>
        <w:t xml:space="preserve"> som gjeld slette av </w:t>
      </w:r>
      <w:proofErr w:type="spellStart"/>
      <w:r>
        <w:rPr>
          <w:rFonts w:ascii="Arial" w:hAnsi="Arial" w:cs="Arial"/>
        </w:rPr>
        <w:t>heftelsar</w:t>
      </w:r>
      <w:proofErr w:type="spellEnd"/>
      <w:r>
        <w:rPr>
          <w:rFonts w:ascii="Arial" w:hAnsi="Arial" w:cs="Arial"/>
        </w:rPr>
        <w:t xml:space="preserve"> vert å ta opp med Kartverket.</w:t>
      </w:r>
      <w:r w:rsidR="00632C6D">
        <w:rPr>
          <w:rFonts w:ascii="Arial" w:hAnsi="Arial" w:cs="Arial"/>
        </w:rPr>
        <w:t xml:space="preserve"> Det normale er at rettshavaren sender </w:t>
      </w:r>
      <w:proofErr w:type="spellStart"/>
      <w:r w:rsidR="00632C6D">
        <w:rPr>
          <w:rFonts w:ascii="Arial" w:hAnsi="Arial" w:cs="Arial"/>
        </w:rPr>
        <w:t>henvending</w:t>
      </w:r>
      <w:proofErr w:type="spellEnd"/>
      <w:r w:rsidR="00632C6D">
        <w:rPr>
          <w:rFonts w:ascii="Arial" w:hAnsi="Arial" w:cs="Arial"/>
        </w:rPr>
        <w:t xml:space="preserve"> til Kartverket om slik sletting.</w:t>
      </w:r>
    </w:p>
    <w:p w14:paraId="007361B9" w14:textId="77777777" w:rsidR="00B37FB0" w:rsidRDefault="00B37FB0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789407" w14:textId="77777777" w:rsidR="00257EFE" w:rsidRDefault="00257EFE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D3B59F" w14:textId="77777777" w:rsidR="00B37FB0" w:rsidRDefault="00B37FB0" w:rsidP="00234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37FB0" w:rsidSect="00E07258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DD8504A"/>
    <w:lvl w:ilvl="0">
      <w:numFmt w:val="bullet"/>
      <w:lvlText w:val="*"/>
      <w:lvlJc w:val="left"/>
    </w:lvl>
  </w:abstractNum>
  <w:abstractNum w:abstractNumId="1" w15:restartNumberingAfterBreak="0">
    <w:nsid w:val="4E3C13DF"/>
    <w:multiLevelType w:val="hybridMultilevel"/>
    <w:tmpl w:val="3274104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005A4"/>
    <w:multiLevelType w:val="hybridMultilevel"/>
    <w:tmpl w:val="08865B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0AA8"/>
    <w:multiLevelType w:val="multilevel"/>
    <w:tmpl w:val="E4B4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97165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656768105">
    <w:abstractNumId w:val="3"/>
  </w:num>
  <w:num w:numId="3" w16cid:durableId="1924024416">
    <w:abstractNumId w:val="1"/>
  </w:num>
  <w:num w:numId="4" w16cid:durableId="86686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BE"/>
    <w:rsid w:val="00006E48"/>
    <w:rsid w:val="00015068"/>
    <w:rsid w:val="0001611B"/>
    <w:rsid w:val="0005626F"/>
    <w:rsid w:val="00064997"/>
    <w:rsid w:val="00064A1E"/>
    <w:rsid w:val="000748CC"/>
    <w:rsid w:val="0008233D"/>
    <w:rsid w:val="000979D1"/>
    <w:rsid w:val="000B0E03"/>
    <w:rsid w:val="000D6C09"/>
    <w:rsid w:val="000E033C"/>
    <w:rsid w:val="000F1038"/>
    <w:rsid w:val="000F527B"/>
    <w:rsid w:val="000F638F"/>
    <w:rsid w:val="001176FB"/>
    <w:rsid w:val="00122286"/>
    <w:rsid w:val="00135507"/>
    <w:rsid w:val="00145143"/>
    <w:rsid w:val="0016162D"/>
    <w:rsid w:val="00164354"/>
    <w:rsid w:val="00165116"/>
    <w:rsid w:val="00183D1D"/>
    <w:rsid w:val="00192B30"/>
    <w:rsid w:val="001947EE"/>
    <w:rsid w:val="00197B7B"/>
    <w:rsid w:val="001B019B"/>
    <w:rsid w:val="001B229A"/>
    <w:rsid w:val="001C7A80"/>
    <w:rsid w:val="001D2739"/>
    <w:rsid w:val="001F1E41"/>
    <w:rsid w:val="00201CA3"/>
    <w:rsid w:val="00210464"/>
    <w:rsid w:val="002114CC"/>
    <w:rsid w:val="002315A3"/>
    <w:rsid w:val="002342B5"/>
    <w:rsid w:val="0023481E"/>
    <w:rsid w:val="00251A65"/>
    <w:rsid w:val="00253914"/>
    <w:rsid w:val="0025651F"/>
    <w:rsid w:val="00256525"/>
    <w:rsid w:val="00257EFE"/>
    <w:rsid w:val="002740E0"/>
    <w:rsid w:val="00275A77"/>
    <w:rsid w:val="00276109"/>
    <w:rsid w:val="00277975"/>
    <w:rsid w:val="002A24D3"/>
    <w:rsid w:val="002C211D"/>
    <w:rsid w:val="002F255F"/>
    <w:rsid w:val="002F7C0F"/>
    <w:rsid w:val="00310C9D"/>
    <w:rsid w:val="003116CC"/>
    <w:rsid w:val="00314C91"/>
    <w:rsid w:val="00342B37"/>
    <w:rsid w:val="00344FB9"/>
    <w:rsid w:val="003454D9"/>
    <w:rsid w:val="00346B5D"/>
    <w:rsid w:val="003529ED"/>
    <w:rsid w:val="00356E5D"/>
    <w:rsid w:val="003661C7"/>
    <w:rsid w:val="00366F49"/>
    <w:rsid w:val="00383E01"/>
    <w:rsid w:val="003A00C2"/>
    <w:rsid w:val="003A399E"/>
    <w:rsid w:val="003A43A6"/>
    <w:rsid w:val="003A7126"/>
    <w:rsid w:val="003C352E"/>
    <w:rsid w:val="003C6D46"/>
    <w:rsid w:val="003E641D"/>
    <w:rsid w:val="003F1C22"/>
    <w:rsid w:val="003F1CD4"/>
    <w:rsid w:val="003F6E9A"/>
    <w:rsid w:val="003F75A5"/>
    <w:rsid w:val="004051F3"/>
    <w:rsid w:val="00407E8C"/>
    <w:rsid w:val="00407FBA"/>
    <w:rsid w:val="00410A90"/>
    <w:rsid w:val="00436B74"/>
    <w:rsid w:val="0046011E"/>
    <w:rsid w:val="00476A7C"/>
    <w:rsid w:val="00494B38"/>
    <w:rsid w:val="0049778A"/>
    <w:rsid w:val="004A4ED8"/>
    <w:rsid w:val="004A5668"/>
    <w:rsid w:val="004A61BC"/>
    <w:rsid w:val="004A7E1E"/>
    <w:rsid w:val="004C6CF0"/>
    <w:rsid w:val="004E64D3"/>
    <w:rsid w:val="005006CC"/>
    <w:rsid w:val="00506818"/>
    <w:rsid w:val="00530164"/>
    <w:rsid w:val="0054473D"/>
    <w:rsid w:val="00545740"/>
    <w:rsid w:val="005477F8"/>
    <w:rsid w:val="00573FC7"/>
    <w:rsid w:val="00584E24"/>
    <w:rsid w:val="00590507"/>
    <w:rsid w:val="00597CC3"/>
    <w:rsid w:val="005A373B"/>
    <w:rsid w:val="005A425A"/>
    <w:rsid w:val="005B674C"/>
    <w:rsid w:val="005C79FD"/>
    <w:rsid w:val="005D62D2"/>
    <w:rsid w:val="005D6D05"/>
    <w:rsid w:val="005E5355"/>
    <w:rsid w:val="006048AA"/>
    <w:rsid w:val="00607D3B"/>
    <w:rsid w:val="00614BEA"/>
    <w:rsid w:val="006229CD"/>
    <w:rsid w:val="006239D5"/>
    <w:rsid w:val="006253AA"/>
    <w:rsid w:val="00632C6D"/>
    <w:rsid w:val="00652C1E"/>
    <w:rsid w:val="00672329"/>
    <w:rsid w:val="006A3606"/>
    <w:rsid w:val="006D3CA9"/>
    <w:rsid w:val="006E1CC3"/>
    <w:rsid w:val="006E59EA"/>
    <w:rsid w:val="006E7E42"/>
    <w:rsid w:val="00700FA9"/>
    <w:rsid w:val="00703A83"/>
    <w:rsid w:val="00704AC7"/>
    <w:rsid w:val="007250E8"/>
    <w:rsid w:val="007528E9"/>
    <w:rsid w:val="0075453F"/>
    <w:rsid w:val="00762AF1"/>
    <w:rsid w:val="00775823"/>
    <w:rsid w:val="007A0F3F"/>
    <w:rsid w:val="007C3A15"/>
    <w:rsid w:val="007D2E22"/>
    <w:rsid w:val="007E0336"/>
    <w:rsid w:val="007E23BE"/>
    <w:rsid w:val="007E776F"/>
    <w:rsid w:val="007F0F67"/>
    <w:rsid w:val="007F4E67"/>
    <w:rsid w:val="00812FD1"/>
    <w:rsid w:val="00880C95"/>
    <w:rsid w:val="00883159"/>
    <w:rsid w:val="00891EF5"/>
    <w:rsid w:val="008C241D"/>
    <w:rsid w:val="008C2455"/>
    <w:rsid w:val="00901DBF"/>
    <w:rsid w:val="0090367E"/>
    <w:rsid w:val="00917588"/>
    <w:rsid w:val="00921593"/>
    <w:rsid w:val="00935A0E"/>
    <w:rsid w:val="009364C4"/>
    <w:rsid w:val="00964E11"/>
    <w:rsid w:val="00970044"/>
    <w:rsid w:val="009752CF"/>
    <w:rsid w:val="00996F1F"/>
    <w:rsid w:val="009A12B4"/>
    <w:rsid w:val="009B748D"/>
    <w:rsid w:val="009E044B"/>
    <w:rsid w:val="009E5357"/>
    <w:rsid w:val="009F6925"/>
    <w:rsid w:val="00A07227"/>
    <w:rsid w:val="00A17964"/>
    <w:rsid w:val="00A21879"/>
    <w:rsid w:val="00A32C3D"/>
    <w:rsid w:val="00A355C0"/>
    <w:rsid w:val="00A65F64"/>
    <w:rsid w:val="00A84CDF"/>
    <w:rsid w:val="00A87E5D"/>
    <w:rsid w:val="00A91426"/>
    <w:rsid w:val="00A9144E"/>
    <w:rsid w:val="00A94975"/>
    <w:rsid w:val="00AA1559"/>
    <w:rsid w:val="00AA2938"/>
    <w:rsid w:val="00AB393D"/>
    <w:rsid w:val="00AB6963"/>
    <w:rsid w:val="00B10F35"/>
    <w:rsid w:val="00B128ED"/>
    <w:rsid w:val="00B265B1"/>
    <w:rsid w:val="00B26FCB"/>
    <w:rsid w:val="00B37FB0"/>
    <w:rsid w:val="00B52788"/>
    <w:rsid w:val="00B57C56"/>
    <w:rsid w:val="00B6579C"/>
    <w:rsid w:val="00B673F4"/>
    <w:rsid w:val="00B72A56"/>
    <w:rsid w:val="00B8761A"/>
    <w:rsid w:val="00B91CBB"/>
    <w:rsid w:val="00B92465"/>
    <w:rsid w:val="00B95026"/>
    <w:rsid w:val="00BA0007"/>
    <w:rsid w:val="00BC0A53"/>
    <w:rsid w:val="00BD6F34"/>
    <w:rsid w:val="00BF3573"/>
    <w:rsid w:val="00BF3DAB"/>
    <w:rsid w:val="00C01FF4"/>
    <w:rsid w:val="00C21C39"/>
    <w:rsid w:val="00C315B1"/>
    <w:rsid w:val="00C54EF1"/>
    <w:rsid w:val="00C66F01"/>
    <w:rsid w:val="00C74A79"/>
    <w:rsid w:val="00C869A7"/>
    <w:rsid w:val="00C971D5"/>
    <w:rsid w:val="00CA2685"/>
    <w:rsid w:val="00CB2BA9"/>
    <w:rsid w:val="00CC52DD"/>
    <w:rsid w:val="00CD216E"/>
    <w:rsid w:val="00CD3D7F"/>
    <w:rsid w:val="00CD6E2E"/>
    <w:rsid w:val="00CE59F9"/>
    <w:rsid w:val="00CF2032"/>
    <w:rsid w:val="00D10CC7"/>
    <w:rsid w:val="00D32E27"/>
    <w:rsid w:val="00D4272D"/>
    <w:rsid w:val="00D43B76"/>
    <w:rsid w:val="00D552A1"/>
    <w:rsid w:val="00D64B2E"/>
    <w:rsid w:val="00D6527E"/>
    <w:rsid w:val="00D75B8B"/>
    <w:rsid w:val="00D841C5"/>
    <w:rsid w:val="00DA4DC1"/>
    <w:rsid w:val="00DB3134"/>
    <w:rsid w:val="00DC3175"/>
    <w:rsid w:val="00DE081F"/>
    <w:rsid w:val="00DE14A2"/>
    <w:rsid w:val="00DE79AB"/>
    <w:rsid w:val="00E02671"/>
    <w:rsid w:val="00E07258"/>
    <w:rsid w:val="00E2230B"/>
    <w:rsid w:val="00E24F04"/>
    <w:rsid w:val="00E2503D"/>
    <w:rsid w:val="00E27F38"/>
    <w:rsid w:val="00E33165"/>
    <w:rsid w:val="00E5505C"/>
    <w:rsid w:val="00E626A5"/>
    <w:rsid w:val="00E767EB"/>
    <w:rsid w:val="00E85ED2"/>
    <w:rsid w:val="00E861F9"/>
    <w:rsid w:val="00E877EF"/>
    <w:rsid w:val="00EB5859"/>
    <w:rsid w:val="00EC064B"/>
    <w:rsid w:val="00EE37F3"/>
    <w:rsid w:val="00F20116"/>
    <w:rsid w:val="00F44364"/>
    <w:rsid w:val="00F514DE"/>
    <w:rsid w:val="00F55549"/>
    <w:rsid w:val="00F57009"/>
    <w:rsid w:val="00F622C2"/>
    <w:rsid w:val="00F93505"/>
    <w:rsid w:val="00F94DB9"/>
    <w:rsid w:val="00F9535E"/>
    <w:rsid w:val="00FB416C"/>
    <w:rsid w:val="00FB68C1"/>
    <w:rsid w:val="00FC46FD"/>
    <w:rsid w:val="00FC5329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9F7C"/>
  <w15:chartTrackingRefBased/>
  <w15:docId w15:val="{7D5914D5-D1E8-4B06-A0C0-119F1ABC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1758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1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verk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nnfjord.kommune.no/tenester/plan-bygg-og-eigedom/e-t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nfjord.kommune.no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2291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Hegrestad</dc:creator>
  <cp:keywords/>
  <dc:description/>
  <cp:lastModifiedBy>Trond Hegrestad</cp:lastModifiedBy>
  <cp:revision>26</cp:revision>
  <dcterms:created xsi:type="dcterms:W3CDTF">2022-01-28T08:47:00Z</dcterms:created>
  <dcterms:modified xsi:type="dcterms:W3CDTF">2024-08-19T09:13:00Z</dcterms:modified>
</cp:coreProperties>
</file>