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98" w:rsidRDefault="00F47F98"/>
    <w:p w:rsidR="00F47F98" w:rsidRDefault="00F47F98"/>
    <w:p w:rsidR="00F47F98" w:rsidRDefault="00F47F98"/>
    <w:tbl>
      <w:tblPr>
        <w:tblW w:w="13966" w:type="dxa"/>
        <w:tblLayout w:type="fixed"/>
        <w:tblLook w:val="0000" w:firstRow="0" w:lastRow="0" w:firstColumn="0" w:lastColumn="0" w:noHBand="0" w:noVBand="0"/>
      </w:tblPr>
      <w:tblGrid>
        <w:gridCol w:w="1339"/>
        <w:gridCol w:w="12627"/>
      </w:tblGrid>
      <w:tr w:rsidR="00F47F98">
        <w:tc>
          <w:tcPr>
            <w:tcW w:w="1339" w:type="dxa"/>
            <w:tcBorders>
              <w:top w:val="single" w:sz="4" w:space="0" w:color="000000"/>
              <w:left w:val="single" w:sz="4" w:space="0" w:color="000000"/>
              <w:bottom w:val="single" w:sz="4" w:space="0" w:color="000000"/>
              <w:right w:val="single" w:sz="4" w:space="0" w:color="000000"/>
            </w:tcBorders>
            <w:shd w:val="clear" w:color="auto" w:fill="BDD7EE"/>
          </w:tcPr>
          <w:p w:rsidR="00F47F98" w:rsidRDefault="007B245D">
            <w:pPr>
              <w:widowControl w:val="0"/>
              <w:rPr>
                <w:b/>
              </w:rPr>
            </w:pPr>
            <w:r>
              <w:rPr>
                <w:b/>
              </w:rPr>
              <w:t xml:space="preserve">Dato/tid: </w:t>
            </w:r>
          </w:p>
        </w:tc>
        <w:tc>
          <w:tcPr>
            <w:tcW w:w="12626" w:type="dxa"/>
            <w:tcBorders>
              <w:top w:val="single" w:sz="4" w:space="0" w:color="000000"/>
              <w:left w:val="single" w:sz="4" w:space="0" w:color="000000"/>
              <w:bottom w:val="single" w:sz="4" w:space="0" w:color="000000"/>
              <w:right w:val="single" w:sz="4" w:space="0" w:color="000000"/>
            </w:tcBorders>
          </w:tcPr>
          <w:p w:rsidR="00F47F98" w:rsidRDefault="007B245D">
            <w:pPr>
              <w:widowControl w:val="0"/>
            </w:pPr>
            <w:r>
              <w:t>26. oktober 2022 kl 17.30 – 19.30</w:t>
            </w:r>
          </w:p>
        </w:tc>
      </w:tr>
      <w:tr w:rsidR="00F47F98" w:rsidRPr="007B245D">
        <w:tc>
          <w:tcPr>
            <w:tcW w:w="1339" w:type="dxa"/>
            <w:tcBorders>
              <w:top w:val="single" w:sz="4" w:space="0" w:color="000000"/>
              <w:left w:val="single" w:sz="4" w:space="0" w:color="000000"/>
              <w:bottom w:val="single" w:sz="4" w:space="0" w:color="000000"/>
              <w:right w:val="single" w:sz="4" w:space="0" w:color="000000"/>
            </w:tcBorders>
            <w:shd w:val="clear" w:color="auto" w:fill="BDD7EE"/>
          </w:tcPr>
          <w:p w:rsidR="00F47F98" w:rsidRDefault="007B245D">
            <w:pPr>
              <w:widowControl w:val="0"/>
              <w:rPr>
                <w:b/>
              </w:rPr>
            </w:pPr>
            <w:r>
              <w:rPr>
                <w:b/>
              </w:rPr>
              <w:t>Deltakerar:</w:t>
            </w:r>
          </w:p>
        </w:tc>
        <w:tc>
          <w:tcPr>
            <w:tcW w:w="12626" w:type="dxa"/>
            <w:tcBorders>
              <w:top w:val="single" w:sz="4" w:space="0" w:color="000000"/>
              <w:left w:val="single" w:sz="4" w:space="0" w:color="000000"/>
              <w:bottom w:val="single" w:sz="4" w:space="0" w:color="000000"/>
              <w:right w:val="single" w:sz="4" w:space="0" w:color="000000"/>
            </w:tcBorders>
          </w:tcPr>
          <w:p w:rsidR="00F47F98" w:rsidRPr="007B245D" w:rsidRDefault="007B245D">
            <w:pPr>
              <w:widowControl w:val="0"/>
              <w:rPr>
                <w:lang w:val="nn-NO"/>
              </w:rPr>
            </w:pPr>
            <w:r w:rsidRPr="007B245D">
              <w:rPr>
                <w:b/>
                <w:color w:val="323130"/>
                <w:lang w:val="nn-NO"/>
              </w:rPr>
              <w:t>FAU:</w:t>
            </w:r>
            <w:r w:rsidRPr="007B245D">
              <w:rPr>
                <w:color w:val="323130"/>
                <w:lang w:val="nn-NO"/>
              </w:rPr>
              <w:t xml:space="preserve">   Utheva navn tilstades</w:t>
            </w:r>
          </w:p>
          <w:p w:rsidR="00F47F98" w:rsidRPr="007B245D" w:rsidRDefault="00F47F98">
            <w:pPr>
              <w:widowControl w:val="0"/>
              <w:rPr>
                <w:b/>
                <w:color w:val="323130"/>
                <w:lang w:val="nn-NO"/>
              </w:rPr>
            </w:pPr>
          </w:p>
          <w:p w:rsidR="00F47F98" w:rsidRPr="007B245D" w:rsidRDefault="007B245D">
            <w:pPr>
              <w:widowControl w:val="0"/>
              <w:rPr>
                <w:lang w:val="nn-NO"/>
              </w:rPr>
            </w:pPr>
            <w:r w:rsidRPr="007B245D">
              <w:rPr>
                <w:b/>
                <w:color w:val="323130"/>
                <w:lang w:val="nn-NO"/>
              </w:rPr>
              <w:t xml:space="preserve">Therese Helland </w:t>
            </w:r>
            <w:r w:rsidRPr="007B245D">
              <w:rPr>
                <w:color w:val="323130"/>
                <w:lang w:val="nn-NO"/>
              </w:rPr>
              <w:t>ikkje tilstades</w:t>
            </w:r>
          </w:p>
          <w:p w:rsidR="00F47F98" w:rsidRPr="007B245D" w:rsidRDefault="007B245D">
            <w:pPr>
              <w:widowControl w:val="0"/>
              <w:rPr>
                <w:lang w:val="nn-NO"/>
              </w:rPr>
            </w:pPr>
            <w:r w:rsidRPr="007B245D">
              <w:rPr>
                <w:b/>
                <w:color w:val="323130"/>
                <w:lang w:val="nn-NO"/>
              </w:rPr>
              <w:t xml:space="preserve">May Helen Midtbø-Nodbom </w:t>
            </w:r>
            <w:r w:rsidRPr="007B245D">
              <w:rPr>
                <w:color w:val="323130"/>
                <w:lang w:val="nn-NO"/>
              </w:rPr>
              <w:t>ikkje tilstades</w:t>
            </w:r>
          </w:p>
        </w:tc>
      </w:tr>
      <w:tr w:rsidR="00F47F98" w:rsidRPr="007B245D">
        <w:tc>
          <w:tcPr>
            <w:tcW w:w="1339" w:type="dxa"/>
            <w:tcBorders>
              <w:top w:val="single" w:sz="4" w:space="0" w:color="000000"/>
              <w:left w:val="single" w:sz="4" w:space="0" w:color="000000"/>
              <w:bottom w:val="single" w:sz="4" w:space="0" w:color="000000"/>
              <w:right w:val="single" w:sz="4" w:space="0" w:color="000000"/>
            </w:tcBorders>
            <w:shd w:val="clear" w:color="auto" w:fill="BDD7EE"/>
          </w:tcPr>
          <w:p w:rsidR="00F47F98" w:rsidRPr="007B245D" w:rsidRDefault="00F47F98">
            <w:pPr>
              <w:widowControl w:val="0"/>
              <w:rPr>
                <w:b/>
                <w:lang w:val="nn-NO"/>
              </w:rPr>
            </w:pPr>
          </w:p>
        </w:tc>
        <w:tc>
          <w:tcPr>
            <w:tcW w:w="12626" w:type="dxa"/>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b/>
                <w:color w:val="323130"/>
                <w:lang w:val="nn-NO"/>
              </w:rPr>
            </w:pPr>
          </w:p>
        </w:tc>
      </w:tr>
    </w:tbl>
    <w:p w:rsidR="00F47F98" w:rsidRPr="007B245D" w:rsidRDefault="00F47F98">
      <w:pPr>
        <w:rPr>
          <w:lang w:val="nn-NO"/>
        </w:rPr>
      </w:pPr>
    </w:p>
    <w:p w:rsidR="00F47F98" w:rsidRPr="007B245D" w:rsidRDefault="00F47F98">
      <w:pPr>
        <w:rPr>
          <w:lang w:val="nn-NO"/>
        </w:rPr>
      </w:pPr>
    </w:p>
    <w:p w:rsidR="00F47F98" w:rsidRPr="007B245D" w:rsidRDefault="00F47F98">
      <w:pPr>
        <w:rPr>
          <w:lang w:val="nn-NO"/>
        </w:rPr>
      </w:pPr>
    </w:p>
    <w:tbl>
      <w:tblPr>
        <w:tblW w:w="14221" w:type="dxa"/>
        <w:tblLayout w:type="fixed"/>
        <w:tblLook w:val="0000" w:firstRow="0" w:lastRow="0" w:firstColumn="0" w:lastColumn="0" w:noHBand="0" w:noVBand="0"/>
      </w:tblPr>
      <w:tblGrid>
        <w:gridCol w:w="497"/>
        <w:gridCol w:w="448"/>
        <w:gridCol w:w="2065"/>
        <w:gridCol w:w="1169"/>
        <w:gridCol w:w="3410"/>
        <w:gridCol w:w="1671"/>
        <w:gridCol w:w="335"/>
        <w:gridCol w:w="1228"/>
        <w:gridCol w:w="2224"/>
        <w:gridCol w:w="1174"/>
      </w:tblGrid>
      <w:tr w:rsidR="00F47F98">
        <w:trPr>
          <w:trHeight w:val="300"/>
        </w:trPr>
        <w:tc>
          <w:tcPr>
            <w:tcW w:w="7588" w:type="dxa"/>
            <w:gridSpan w:val="5"/>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7B245D">
            <w:pPr>
              <w:widowControl w:val="0"/>
              <w:jc w:val="center"/>
              <w:rPr>
                <w:rFonts w:ascii="Arial" w:hAnsi="Arial"/>
                <w:sz w:val="20"/>
                <w:szCs w:val="20"/>
              </w:rPr>
            </w:pPr>
            <w:r>
              <w:rPr>
                <w:rFonts w:ascii="Arial" w:eastAsia="Times New Roman" w:hAnsi="Arial"/>
                <w:b/>
                <w:bCs/>
                <w:color w:val="222222"/>
                <w:sz w:val="20"/>
                <w:szCs w:val="20"/>
              </w:rPr>
              <w:t>Førde barneskule</w:t>
            </w:r>
          </w:p>
        </w:tc>
        <w:tc>
          <w:tcPr>
            <w:tcW w:w="2006" w:type="dxa"/>
            <w:gridSpan w:val="2"/>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F47F98">
            <w:pPr>
              <w:widowControl w:val="0"/>
              <w:jc w:val="center"/>
              <w:rPr>
                <w:rFonts w:ascii="Arial" w:eastAsia="Times New Roman" w:hAnsi="Arial"/>
                <w:b/>
                <w:bCs/>
                <w:color w:val="222222"/>
                <w:sz w:val="20"/>
                <w:szCs w:val="20"/>
              </w:rPr>
            </w:pPr>
          </w:p>
        </w:tc>
        <w:tc>
          <w:tcPr>
            <w:tcW w:w="1228"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F47F98">
            <w:pPr>
              <w:widowControl w:val="0"/>
              <w:rPr>
                <w:rFonts w:ascii="Arial" w:eastAsia="Times New Roman" w:hAnsi="Arial" w:cs="Times New Roman"/>
                <w:sz w:val="20"/>
                <w:szCs w:val="20"/>
              </w:rPr>
            </w:pPr>
          </w:p>
        </w:tc>
        <w:tc>
          <w:tcPr>
            <w:tcW w:w="3398" w:type="dxa"/>
            <w:gridSpan w:val="2"/>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F47F98">
            <w:pPr>
              <w:widowControl w:val="0"/>
              <w:rPr>
                <w:rFonts w:ascii="Arial" w:eastAsia="Times New Roman" w:hAnsi="Arial" w:cs="Times New Roman"/>
                <w:sz w:val="20"/>
                <w:szCs w:val="20"/>
              </w:rPr>
            </w:pPr>
          </w:p>
        </w:tc>
      </w:tr>
      <w:tr w:rsidR="00F47F98">
        <w:trPr>
          <w:trHeight w:val="300"/>
        </w:trPr>
        <w:tc>
          <w:tcPr>
            <w:tcW w:w="7588" w:type="dxa"/>
            <w:gridSpan w:val="5"/>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7B245D">
            <w:pPr>
              <w:widowControl w:val="0"/>
              <w:jc w:val="center"/>
              <w:rPr>
                <w:rFonts w:ascii="Arial" w:hAnsi="Arial"/>
                <w:sz w:val="20"/>
                <w:szCs w:val="20"/>
              </w:rPr>
            </w:pPr>
            <w:r>
              <w:rPr>
                <w:rFonts w:ascii="Arial" w:eastAsia="Times New Roman" w:hAnsi="Arial"/>
                <w:b/>
                <w:bCs/>
                <w:color w:val="222222"/>
                <w:sz w:val="20"/>
                <w:szCs w:val="20"/>
              </w:rPr>
              <w:t>Foreldrekontaktar skuleåret 2022/2023</w:t>
            </w:r>
          </w:p>
        </w:tc>
        <w:tc>
          <w:tcPr>
            <w:tcW w:w="2006" w:type="dxa"/>
            <w:gridSpan w:val="2"/>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F47F98">
            <w:pPr>
              <w:widowControl w:val="0"/>
              <w:jc w:val="center"/>
              <w:rPr>
                <w:rFonts w:ascii="Arial" w:eastAsia="Times New Roman" w:hAnsi="Arial"/>
                <w:b/>
                <w:bCs/>
                <w:color w:val="222222"/>
                <w:sz w:val="20"/>
                <w:szCs w:val="20"/>
              </w:rPr>
            </w:pPr>
          </w:p>
        </w:tc>
        <w:tc>
          <w:tcPr>
            <w:tcW w:w="1228"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F47F98">
            <w:pPr>
              <w:widowControl w:val="0"/>
              <w:rPr>
                <w:rFonts w:ascii="Arial" w:eastAsia="Times New Roman" w:hAnsi="Arial" w:cs="Times New Roman"/>
                <w:sz w:val="20"/>
                <w:szCs w:val="20"/>
              </w:rPr>
            </w:pPr>
          </w:p>
        </w:tc>
        <w:tc>
          <w:tcPr>
            <w:tcW w:w="3398" w:type="dxa"/>
            <w:gridSpan w:val="2"/>
            <w:tcBorders>
              <w:top w:val="single" w:sz="6" w:space="0" w:color="CCCCCC"/>
              <w:left w:val="single" w:sz="6" w:space="0" w:color="CCCCCC"/>
              <w:bottom w:val="single" w:sz="6" w:space="0" w:color="CCCCCC"/>
              <w:right w:val="single" w:sz="6" w:space="0" w:color="CCCCCC"/>
            </w:tcBorders>
            <w:shd w:val="clear" w:color="auto" w:fill="FFFFFF"/>
            <w:vAlign w:val="bottom"/>
          </w:tcPr>
          <w:p w:rsidR="00F47F98" w:rsidRDefault="00F47F98">
            <w:pPr>
              <w:widowControl w:val="0"/>
              <w:rPr>
                <w:rFonts w:ascii="Arial" w:eastAsia="Times New Roman" w:hAnsi="Arial" w:cs="Times New Roman"/>
                <w:sz w:val="20"/>
                <w:szCs w:val="20"/>
              </w:rPr>
            </w:pPr>
          </w:p>
        </w:tc>
      </w:tr>
      <w:tr w:rsidR="00F47F98">
        <w:trPr>
          <w:trHeight w:val="300"/>
        </w:trPr>
        <w:tc>
          <w:tcPr>
            <w:tcW w:w="7588" w:type="dxa"/>
            <w:gridSpan w:val="5"/>
            <w:tcBorders>
              <w:top w:val="single" w:sz="6" w:space="0" w:color="CCCCCC"/>
              <w:left w:val="single" w:sz="6" w:space="0" w:color="CCCCCC"/>
              <w:bottom w:val="single" w:sz="12" w:space="0" w:color="000000"/>
              <w:right w:val="single" w:sz="6" w:space="0" w:color="CCCCCC"/>
            </w:tcBorders>
            <w:shd w:val="clear" w:color="auto" w:fill="FFFFFF"/>
            <w:vAlign w:val="bottom"/>
          </w:tcPr>
          <w:p w:rsidR="00F47F98" w:rsidRDefault="007B245D">
            <w:pPr>
              <w:widowControl w:val="0"/>
              <w:jc w:val="center"/>
              <w:rPr>
                <w:rFonts w:ascii="Arial" w:hAnsi="Arial"/>
                <w:sz w:val="20"/>
                <w:szCs w:val="20"/>
              </w:rPr>
            </w:pPr>
            <w:r>
              <w:rPr>
                <w:rFonts w:ascii="Arial" w:eastAsia="Times New Roman" w:hAnsi="Arial"/>
                <w:color w:val="222222"/>
                <w:sz w:val="20"/>
                <w:szCs w:val="20"/>
              </w:rPr>
              <w:t xml:space="preserve">Oppdatert 20. sept </w:t>
            </w:r>
            <w:r>
              <w:rPr>
                <w:rFonts w:ascii="Arial" w:eastAsia="Times New Roman" w:hAnsi="Arial"/>
                <w:color w:val="222222"/>
                <w:sz w:val="20"/>
                <w:szCs w:val="20"/>
              </w:rPr>
              <w:t>2022</w:t>
            </w:r>
          </w:p>
        </w:tc>
        <w:tc>
          <w:tcPr>
            <w:tcW w:w="2006" w:type="dxa"/>
            <w:gridSpan w:val="2"/>
            <w:tcBorders>
              <w:top w:val="single" w:sz="6" w:space="0" w:color="CCCCCC"/>
              <w:left w:val="single" w:sz="6" w:space="0" w:color="CCCCCC"/>
              <w:bottom w:val="single" w:sz="6" w:space="0" w:color="000000"/>
              <w:right w:val="single" w:sz="6" w:space="0" w:color="CCCCCC"/>
            </w:tcBorders>
            <w:shd w:val="clear" w:color="auto" w:fill="FFFFFF"/>
            <w:vAlign w:val="bottom"/>
          </w:tcPr>
          <w:p w:rsidR="00F47F98" w:rsidRDefault="00F47F98">
            <w:pPr>
              <w:widowControl w:val="0"/>
              <w:jc w:val="center"/>
              <w:rPr>
                <w:rFonts w:ascii="Arial" w:eastAsia="Times New Roman" w:hAnsi="Arial"/>
                <w:color w:val="222222"/>
                <w:sz w:val="20"/>
                <w:szCs w:val="20"/>
              </w:rPr>
            </w:pPr>
          </w:p>
        </w:tc>
        <w:tc>
          <w:tcPr>
            <w:tcW w:w="1228" w:type="dxa"/>
            <w:tcBorders>
              <w:top w:val="single" w:sz="6" w:space="0" w:color="CCCCCC"/>
              <w:left w:val="single" w:sz="6" w:space="0" w:color="CCCCCC"/>
              <w:bottom w:val="single" w:sz="6" w:space="0" w:color="000000"/>
              <w:right w:val="single" w:sz="6" w:space="0" w:color="CCCCCC"/>
            </w:tcBorders>
            <w:shd w:val="clear" w:color="auto" w:fill="FFFFFF"/>
            <w:vAlign w:val="bottom"/>
          </w:tcPr>
          <w:p w:rsidR="00F47F98" w:rsidRDefault="00F47F98">
            <w:pPr>
              <w:widowControl w:val="0"/>
              <w:rPr>
                <w:rFonts w:ascii="Arial" w:eastAsia="Times New Roman" w:hAnsi="Arial" w:cs="Times New Roman"/>
                <w:sz w:val="20"/>
                <w:szCs w:val="20"/>
              </w:rPr>
            </w:pPr>
          </w:p>
        </w:tc>
        <w:tc>
          <w:tcPr>
            <w:tcW w:w="3398" w:type="dxa"/>
            <w:gridSpan w:val="2"/>
            <w:tcBorders>
              <w:top w:val="single" w:sz="6" w:space="0" w:color="CCCCCC"/>
              <w:left w:val="single" w:sz="6" w:space="0" w:color="CCCCCC"/>
              <w:bottom w:val="single" w:sz="6" w:space="0" w:color="000000"/>
              <w:right w:val="single" w:sz="6" w:space="0" w:color="CCCCCC"/>
            </w:tcBorders>
            <w:shd w:val="clear" w:color="auto" w:fill="FFFFFF"/>
            <w:vAlign w:val="bottom"/>
          </w:tcPr>
          <w:p w:rsidR="00F47F98" w:rsidRDefault="00F47F98">
            <w:pPr>
              <w:widowControl w:val="0"/>
              <w:rPr>
                <w:rFonts w:ascii="Arial" w:eastAsia="Times New Roman" w:hAnsi="Arial" w:cs="Times New Roman"/>
                <w:sz w:val="20"/>
                <w:szCs w:val="20"/>
              </w:rPr>
            </w:pPr>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Klasse</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FAU-kontakt</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Mobil</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E-post</w:t>
            </w:r>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Vara-FAU-kontakt</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Mobil</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E-post</w:t>
            </w:r>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1A</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Silje Katrine Vangsnes</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90015049</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6" w:tgtFrame="_blank">
              <w:r>
                <w:rPr>
                  <w:rFonts w:ascii="Arial" w:eastAsia="Times New Roman" w:hAnsi="Arial"/>
                  <w:color w:val="1155CC"/>
                  <w:sz w:val="20"/>
                  <w:szCs w:val="20"/>
                  <w:u w:val="single"/>
                </w:rPr>
                <w:t>silje@vangsnes.net</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Andreas Hjelset Håberg</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41213990</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7" w:tgtFrame="_blank">
              <w:r>
                <w:rPr>
                  <w:rFonts w:ascii="Arial" w:eastAsia="Times New Roman" w:hAnsi="Arial"/>
                  <w:color w:val="1155CC"/>
                  <w:sz w:val="20"/>
                  <w:szCs w:val="20"/>
                  <w:u w:val="single"/>
                </w:rPr>
                <w:t>hjelset@gmail.com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1B</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Thor Mehammer</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90682381</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8" w:tgtFrame="_blank">
              <w:r>
                <w:rPr>
                  <w:rFonts w:ascii="Arial" w:eastAsia="Times New Roman" w:hAnsi="Arial"/>
                  <w:color w:val="1155CC"/>
                  <w:sz w:val="20"/>
                  <w:szCs w:val="20"/>
                  <w:u w:val="single"/>
                </w:rPr>
                <w:t>thor.mehammer@gmail.com</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Elin Viken Holvik</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97087302</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9" w:tgtFrame="_blank">
              <w:r>
                <w:rPr>
                  <w:rFonts w:ascii="Arial" w:eastAsia="Times New Roman" w:hAnsi="Arial"/>
                  <w:color w:val="1155CC"/>
                  <w:sz w:val="20"/>
                  <w:szCs w:val="20"/>
                  <w:u w:val="single"/>
                </w:rPr>
                <w:t>elinholvik@outlook.com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2</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Trygve Hermansen</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98 63 91 17</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0" w:tgtFrame="_blank">
              <w:r>
                <w:rPr>
                  <w:rFonts w:ascii="Arial" w:eastAsia="Times New Roman" w:hAnsi="Arial"/>
                  <w:color w:val="1155CC"/>
                  <w:sz w:val="20"/>
                  <w:szCs w:val="20"/>
                  <w:u w:val="single"/>
                </w:rPr>
                <w:t>trygve.hermansen@gmail.com</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Kjersti Øverlien</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959 04 490</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1" w:tgtFrame="_blank">
              <w:r>
                <w:rPr>
                  <w:rFonts w:ascii="Arial" w:eastAsia="Times New Roman" w:hAnsi="Arial"/>
                  <w:color w:val="1155CC"/>
                  <w:sz w:val="20"/>
                  <w:szCs w:val="20"/>
                  <w:u w:val="single"/>
                </w:rPr>
                <w:t>kjerstioverlien@hotmail.com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3A</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Linda Standnes Hegrenes</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41 62 45 63</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2" w:tgtFrame="_blank">
              <w:r>
                <w:rPr>
                  <w:rFonts w:ascii="Arial" w:eastAsia="Times New Roman" w:hAnsi="Arial"/>
                  <w:color w:val="1155CC"/>
                  <w:sz w:val="20"/>
                  <w:szCs w:val="20"/>
                  <w:u w:val="single"/>
                </w:rPr>
                <w:t>linda.standnes.tonning@sunnfjord.kommune.n</w:t>
              </w:r>
              <w:r>
                <w:rPr>
                  <w:rFonts w:ascii="Arial" w:eastAsia="Times New Roman" w:hAnsi="Arial"/>
                  <w:color w:val="1155CC"/>
                  <w:sz w:val="20"/>
                  <w:szCs w:val="20"/>
                  <w:u w:val="single"/>
                </w:rPr>
                <w:t>o</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Silje Tolstadløkken</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40108646</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3" w:tgtFrame="_blank">
              <w:r>
                <w:rPr>
                  <w:rFonts w:ascii="Arial" w:eastAsia="Times New Roman" w:hAnsi="Arial"/>
                  <w:color w:val="1155CC"/>
                  <w:sz w:val="20"/>
                  <w:szCs w:val="20"/>
                  <w:u w:val="single"/>
                </w:rPr>
                <w:t>siljetol@icloud.com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3B</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Thor Erik Nygård</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48147269</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4" w:tgtFrame="_blank">
              <w:r>
                <w:rPr>
                  <w:rFonts w:ascii="Arial" w:eastAsia="Times New Roman" w:hAnsi="Arial"/>
                  <w:color w:val="1155CC"/>
                  <w:sz w:val="20"/>
                  <w:szCs w:val="20"/>
                  <w:u w:val="single"/>
                </w:rPr>
                <w:t>nygard11@live.no</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Jon Martin Bjørkedal</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97185688</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5" w:tgtFrame="_blank">
              <w:r>
                <w:rPr>
                  <w:rFonts w:ascii="Arial" w:eastAsia="Times New Roman" w:hAnsi="Arial"/>
                  <w:color w:val="1155CC"/>
                  <w:sz w:val="20"/>
                  <w:szCs w:val="20"/>
                  <w:u w:val="single"/>
                </w:rPr>
                <w:t>jonasrs04@gmail.com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4</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Dagfrid Vallestad</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99591736</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6" w:tgtFrame="_blank">
              <w:r>
                <w:rPr>
                  <w:rFonts w:ascii="Arial" w:eastAsia="Times New Roman" w:hAnsi="Arial"/>
                  <w:color w:val="1155CC"/>
                  <w:sz w:val="20"/>
                  <w:szCs w:val="20"/>
                  <w:u w:val="single"/>
                </w:rPr>
                <w:t>hafelia@hotmail.com</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shd w:val="clear" w:color="auto" w:fill="FFFFFF"/>
              </w:rPr>
              <w:t>Therese Kleiven</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94258845</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tcPr>
          <w:p w:rsidR="00F47F98" w:rsidRDefault="007B245D">
            <w:pPr>
              <w:widowControl w:val="0"/>
            </w:pPr>
            <w:hyperlink r:id="rId17" w:tgtFrame="_blank">
              <w:r>
                <w:rPr>
                  <w:rFonts w:ascii="Arial" w:eastAsia="Times New Roman" w:hAnsi="Arial"/>
                  <w:color w:val="1155CC"/>
                  <w:sz w:val="20"/>
                  <w:szCs w:val="20"/>
                  <w:u w:val="single"/>
                </w:rPr>
                <w:t>theresekleiven@hotmail.com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5A</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Jan-Erik Hauge</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98240356</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8" w:tgtFrame="_blank">
              <w:r>
                <w:rPr>
                  <w:rFonts w:ascii="Arial" w:eastAsia="Times New Roman" w:hAnsi="Arial"/>
                  <w:color w:val="1155CC"/>
                  <w:sz w:val="20"/>
                  <w:szCs w:val="20"/>
                  <w:u w:val="single"/>
                </w:rPr>
                <w:t>haugejan@online.no</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Liv Gimsbø</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40875246</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19">
              <w:r>
                <w:rPr>
                  <w:rStyle w:val="Internett-lenke"/>
                  <w:rFonts w:ascii="Arial" w:eastAsia="Times New Roman" w:hAnsi="Arial" w:cs="Times New Roman"/>
                  <w:sz w:val="20"/>
                  <w:szCs w:val="20"/>
                </w:rPr>
                <w:t>liv.grimsbo@gmail.com</w:t>
              </w:r>
            </w:hyperlink>
            <w:r>
              <w:rPr>
                <w:rFonts w:ascii="Arial" w:eastAsia="Times New Roman" w:hAnsi="Arial" w:cs="Times New Roman"/>
                <w:sz w:val="20"/>
                <w:szCs w:val="20"/>
              </w:rPr>
              <w:t xml:space="preserve"> </w:t>
            </w:r>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5B</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Lisbeth Lauritsen</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90756554</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0" w:tgtFrame="_blank">
              <w:r>
                <w:rPr>
                  <w:rFonts w:ascii="Arial" w:eastAsia="Times New Roman" w:hAnsi="Arial"/>
                  <w:color w:val="1155CC"/>
                  <w:sz w:val="20"/>
                  <w:szCs w:val="20"/>
                  <w:u w:val="single"/>
                </w:rPr>
                <w:t>Lisbeth.lauritsen@sunnfjord.kommune.no</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Sakiba Arnautovic</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90296589</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1" w:tgtFrame="_blank">
              <w:r>
                <w:rPr>
                  <w:rFonts w:ascii="Arial" w:eastAsia="Times New Roman" w:hAnsi="Arial"/>
                  <w:color w:val="1155CC"/>
                  <w:sz w:val="20"/>
                  <w:szCs w:val="20"/>
                  <w:u w:val="single"/>
                </w:rPr>
                <w:t>sakiba_d92@hotmail.com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6A</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shd w:val="clear" w:color="auto" w:fill="FFFFFF"/>
              </w:rPr>
              <w:t>Marita Grønsberg Veberg</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90543586</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2" w:tgtFrame="_blank">
              <w:r>
                <w:rPr>
                  <w:rFonts w:ascii="Arial" w:eastAsia="Times New Roman" w:hAnsi="Arial"/>
                  <w:color w:val="1155CC"/>
                  <w:sz w:val="20"/>
                  <w:szCs w:val="20"/>
                  <w:u w:val="single"/>
                </w:rPr>
                <w:t>maritaveberg@hotmail.no</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Megan Rose Molly Butcher</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97071799</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3" w:tgtFrame="_blank">
              <w:r>
                <w:rPr>
                  <w:rFonts w:ascii="Arial" w:eastAsia="Times New Roman" w:hAnsi="Arial"/>
                  <w:color w:val="1155CC"/>
                  <w:sz w:val="20"/>
                  <w:szCs w:val="20"/>
                  <w:u w:val="single"/>
                </w:rPr>
                <w:t>Meganrm.butcher@gmail.com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6B</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Renate Kvalstad</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95247301</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4" w:tgtFrame="_blank">
              <w:r>
                <w:rPr>
                  <w:rFonts w:ascii="Arial" w:eastAsia="Times New Roman" w:hAnsi="Arial"/>
                  <w:color w:val="1155CC"/>
                  <w:sz w:val="20"/>
                  <w:szCs w:val="20"/>
                  <w:u w:val="single"/>
                </w:rPr>
                <w:t>renatekva@hotmail.com</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Monica Berntsen</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951 37 313</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5" w:tgtFrame="_blank">
              <w:r>
                <w:rPr>
                  <w:rFonts w:ascii="Arial" w:eastAsia="Times New Roman" w:hAnsi="Arial"/>
                  <w:color w:val="1155CC"/>
                  <w:sz w:val="20"/>
                  <w:szCs w:val="20"/>
                  <w:u w:val="single"/>
                </w:rPr>
                <w:t>monica_berntsen76@outlook.com</w:t>
              </w:r>
            </w:hyperlink>
          </w:p>
        </w:tc>
      </w:tr>
      <w:tr w:rsidR="00F47F98">
        <w:trPr>
          <w:trHeight w:val="300"/>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lastRenderedPageBreak/>
              <w:t>7A</w:t>
            </w: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Espen Jung Ho Gravdal</w:t>
            </w: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95196060</w:t>
            </w: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6" w:tgtFrame="_blank">
              <w:r>
                <w:rPr>
                  <w:rFonts w:ascii="Arial" w:eastAsia="Times New Roman" w:hAnsi="Arial"/>
                  <w:color w:val="1155CC"/>
                  <w:sz w:val="20"/>
                  <w:szCs w:val="20"/>
                  <w:u w:val="single"/>
                </w:rPr>
                <w:t>egravdal20@hotmail.com</w:t>
              </w:r>
            </w:hyperlink>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Rune Knapstad</w:t>
            </w: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90237473</w:t>
            </w: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r:id="rId27" w:tgtFrame="_blank">
              <w:r>
                <w:rPr>
                  <w:rFonts w:ascii="Arial" w:eastAsia="Times New Roman" w:hAnsi="Arial"/>
                  <w:color w:val="1155CC"/>
                  <w:sz w:val="20"/>
                  <w:szCs w:val="20"/>
                  <w:u w:val="single"/>
                </w:rPr>
                <w:t>runeknap@gmail.com</w:t>
              </w:r>
            </w:hyperlink>
          </w:p>
        </w:tc>
      </w:tr>
      <w:tr w:rsidR="00F47F98">
        <w:trPr>
          <w:trHeight w:val="535"/>
        </w:trPr>
        <w:tc>
          <w:tcPr>
            <w:tcW w:w="944" w:type="dxa"/>
            <w:gridSpan w:val="2"/>
            <w:tcBorders>
              <w:top w:val="single" w:sz="6" w:space="0" w:color="CCCCCC"/>
              <w:left w:val="single" w:sz="6" w:space="0" w:color="000000"/>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7B</w:t>
            </w:r>
          </w:p>
          <w:p w:rsidR="00F47F98" w:rsidRDefault="00F47F98">
            <w:pPr>
              <w:widowControl w:val="0"/>
              <w:rPr>
                <w:rFonts w:ascii="Arial" w:hAnsi="Arial"/>
                <w:sz w:val="20"/>
                <w:szCs w:val="20"/>
              </w:rPr>
            </w:pPr>
          </w:p>
        </w:tc>
        <w:tc>
          <w:tcPr>
            <w:tcW w:w="2065"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b/>
                <w:bCs/>
                <w:color w:val="222222"/>
                <w:sz w:val="20"/>
                <w:szCs w:val="20"/>
              </w:rPr>
              <w:t>Kristine E.</w:t>
            </w:r>
            <w:r>
              <w:rPr>
                <w:rFonts w:ascii="Arial" w:eastAsia="Times New Roman" w:hAnsi="Arial"/>
                <w:color w:val="222222"/>
                <w:sz w:val="20"/>
                <w:szCs w:val="20"/>
              </w:rPr>
              <w:t xml:space="preserve"> Horne</w:t>
            </w:r>
          </w:p>
          <w:p w:rsidR="00F47F98" w:rsidRDefault="00F47F98">
            <w:pPr>
              <w:widowControl w:val="0"/>
              <w:rPr>
                <w:rFonts w:ascii="Arial" w:hAnsi="Arial"/>
                <w:sz w:val="20"/>
                <w:szCs w:val="20"/>
              </w:rPr>
            </w:pPr>
          </w:p>
        </w:tc>
        <w:tc>
          <w:tcPr>
            <w:tcW w:w="11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rPr>
                <w:rFonts w:ascii="Arial" w:hAnsi="Arial"/>
                <w:sz w:val="20"/>
                <w:szCs w:val="20"/>
              </w:rPr>
            </w:pPr>
            <w:r>
              <w:rPr>
                <w:rFonts w:ascii="Arial" w:eastAsia="Times New Roman" w:hAnsi="Arial"/>
                <w:color w:val="222222"/>
                <w:sz w:val="20"/>
                <w:szCs w:val="20"/>
              </w:rPr>
              <w:t>99777170</w:t>
            </w:r>
          </w:p>
          <w:p w:rsidR="00F47F98" w:rsidRDefault="00F47F98">
            <w:pPr>
              <w:widowControl w:val="0"/>
              <w:rPr>
                <w:rFonts w:ascii="Arial" w:hAnsi="Arial"/>
                <w:sz w:val="20"/>
                <w:szCs w:val="20"/>
              </w:rPr>
            </w:pPr>
          </w:p>
        </w:tc>
        <w:tc>
          <w:tcPr>
            <w:tcW w:w="3410"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w:r>
                <w:rPr>
                  <w:rStyle w:val="Internett-lenke"/>
                  <w:rFonts w:ascii="Arial" w:eastAsia="Times New Roman" w:hAnsi="Arial"/>
                  <w:color w:val="1155CC"/>
                  <w:sz w:val="20"/>
                  <w:szCs w:val="20"/>
                </w:rPr>
                <w:t>kristine.espeland.horne@sunnfjord.kommune.no</w:t>
              </w:r>
            </w:hyperlink>
          </w:p>
          <w:p w:rsidR="00F47F98" w:rsidRDefault="00F47F98">
            <w:pPr>
              <w:widowControl w:val="0"/>
              <w:rPr>
                <w:rFonts w:ascii="Arial" w:eastAsia="Times New Roman" w:hAnsi="Arial"/>
                <w:color w:val="1155CC"/>
                <w:sz w:val="20"/>
                <w:szCs w:val="20"/>
                <w:u w:val="single"/>
              </w:rPr>
            </w:pPr>
          </w:p>
        </w:tc>
        <w:tc>
          <w:tcPr>
            <w:tcW w:w="2006"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F47F98">
            <w:pPr>
              <w:widowControl w:val="0"/>
              <w:rPr>
                <w:rFonts w:ascii="Arial" w:hAnsi="Arial"/>
                <w:sz w:val="20"/>
                <w:szCs w:val="20"/>
              </w:rPr>
            </w:pPr>
          </w:p>
          <w:p w:rsidR="00F47F98" w:rsidRDefault="007B245D">
            <w:pPr>
              <w:widowControl w:val="0"/>
              <w:rPr>
                <w:rFonts w:ascii="Arial" w:hAnsi="Arial"/>
                <w:sz w:val="20"/>
                <w:szCs w:val="20"/>
              </w:rPr>
            </w:pPr>
            <w:r>
              <w:rPr>
                <w:rFonts w:ascii="Arial" w:eastAsia="Times New Roman" w:hAnsi="Arial"/>
                <w:color w:val="222222"/>
                <w:sz w:val="20"/>
                <w:szCs w:val="20"/>
                <w:shd w:val="clear" w:color="auto" w:fill="FFFFFF"/>
              </w:rPr>
              <w:t>Magne Westvik</w:t>
            </w:r>
          </w:p>
          <w:p w:rsidR="00F47F98" w:rsidRDefault="00F47F98">
            <w:pPr>
              <w:widowControl w:val="0"/>
              <w:rPr>
                <w:rFonts w:ascii="Arial" w:hAnsi="Arial"/>
                <w:sz w:val="20"/>
                <w:szCs w:val="20"/>
              </w:rPr>
            </w:pPr>
          </w:p>
        </w:tc>
        <w:tc>
          <w:tcPr>
            <w:tcW w:w="1228"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F47F98">
            <w:pPr>
              <w:widowControl w:val="0"/>
              <w:rPr>
                <w:rFonts w:ascii="Arial" w:eastAsia="Times New Roman" w:hAnsi="Arial"/>
                <w:color w:val="222222"/>
                <w:sz w:val="20"/>
                <w:szCs w:val="20"/>
              </w:rPr>
            </w:pPr>
          </w:p>
        </w:tc>
        <w:tc>
          <w:tcPr>
            <w:tcW w:w="3398" w:type="dxa"/>
            <w:gridSpan w:val="2"/>
            <w:tcBorders>
              <w:top w:val="single" w:sz="6" w:space="0" w:color="CCCCCC"/>
              <w:left w:val="single" w:sz="6" w:space="0" w:color="CCCCCC"/>
              <w:bottom w:val="single" w:sz="6" w:space="0" w:color="000000"/>
              <w:right w:val="single" w:sz="6" w:space="0" w:color="000000"/>
            </w:tcBorders>
            <w:shd w:val="clear" w:color="auto" w:fill="FFFFFF"/>
            <w:vAlign w:val="bottom"/>
          </w:tcPr>
          <w:p w:rsidR="00F47F98" w:rsidRDefault="007B245D">
            <w:pPr>
              <w:widowControl w:val="0"/>
            </w:pPr>
            <w:hyperlink>
              <w:r>
                <w:rPr>
                  <w:rStyle w:val="Internett-lenke"/>
                  <w:rFonts w:ascii="Arial" w:eastAsia="Times New Roman" w:hAnsi="Arial"/>
                  <w:color w:val="1155CC"/>
                  <w:sz w:val="20"/>
                  <w:szCs w:val="20"/>
                </w:rPr>
                <w:t>magne@westvik.org</w:t>
              </w:r>
            </w:hyperlink>
          </w:p>
          <w:p w:rsidR="00F47F98" w:rsidRDefault="00F47F98">
            <w:pPr>
              <w:widowControl w:val="0"/>
              <w:rPr>
                <w:rFonts w:ascii="Arial" w:eastAsia="Times New Roman" w:hAnsi="Arial"/>
                <w:color w:val="1155CC"/>
                <w:sz w:val="20"/>
                <w:szCs w:val="20"/>
                <w:u w:val="single"/>
              </w:rPr>
            </w:pPr>
          </w:p>
        </w:tc>
      </w:tr>
      <w:tr w:rsidR="00F47F98" w:rsidRPr="007B245D">
        <w:trPr>
          <w:trHeight w:val="390"/>
        </w:trPr>
        <w:tc>
          <w:tcPr>
            <w:tcW w:w="14220" w:type="dxa"/>
            <w:gridSpan w:val="10"/>
            <w:tcBorders>
              <w:top w:val="single" w:sz="4" w:space="0" w:color="000000"/>
              <w:left w:val="single" w:sz="4" w:space="0" w:color="000000"/>
              <w:bottom w:val="single" w:sz="4" w:space="0" w:color="000000"/>
              <w:right w:val="single" w:sz="4" w:space="0" w:color="000000"/>
            </w:tcBorders>
            <w:shd w:val="clear" w:color="auto" w:fill="BDD7EE"/>
          </w:tcPr>
          <w:p w:rsidR="00F47F98" w:rsidRPr="007B245D" w:rsidRDefault="007B245D">
            <w:pPr>
              <w:widowControl w:val="0"/>
              <w:rPr>
                <w:b/>
                <w:color w:val="000000"/>
                <w:lang w:val="nn-NO"/>
              </w:rPr>
            </w:pPr>
            <w:r w:rsidRPr="007B245D">
              <w:rPr>
                <w:b/>
                <w:color w:val="000000"/>
                <w:lang w:val="nn-NO"/>
              </w:rPr>
              <w:t xml:space="preserve">Møteleiar: </w:t>
            </w:r>
            <w:r w:rsidRPr="007B245D">
              <w:rPr>
                <w:color w:val="000000"/>
                <w:lang w:val="nn-NO"/>
              </w:rPr>
              <w:t xml:space="preserve">Thor Mehammer                 </w:t>
            </w:r>
            <w:r w:rsidRPr="007B245D">
              <w:rPr>
                <w:b/>
                <w:bCs/>
                <w:color w:val="000000"/>
                <w:lang w:val="nn-NO"/>
              </w:rPr>
              <w:t xml:space="preserve">Skrivar: </w:t>
            </w:r>
            <w:r w:rsidRPr="007B245D">
              <w:rPr>
                <w:color w:val="000000"/>
                <w:lang w:val="nn-NO"/>
              </w:rPr>
              <w:t>Silje Vangsnes</w:t>
            </w:r>
          </w:p>
        </w:tc>
      </w:tr>
      <w:tr w:rsidR="00F47F98">
        <w:trPr>
          <w:trHeight w:val="390"/>
        </w:trPr>
        <w:tc>
          <w:tcPr>
            <w:tcW w:w="496" w:type="dxa"/>
            <w:tcBorders>
              <w:left w:val="single" w:sz="4" w:space="0" w:color="000000"/>
              <w:bottom w:val="single" w:sz="4" w:space="0" w:color="000000"/>
              <w:right w:val="single" w:sz="4" w:space="0" w:color="000000"/>
            </w:tcBorders>
            <w:shd w:val="clear" w:color="auto" w:fill="BDD7EE"/>
          </w:tcPr>
          <w:p w:rsidR="00F47F98" w:rsidRDefault="007B245D">
            <w:pPr>
              <w:widowControl w:val="0"/>
              <w:rPr>
                <w:b/>
                <w:color w:val="000000"/>
              </w:rPr>
            </w:pPr>
            <w:r>
              <w:rPr>
                <w:b/>
                <w:color w:val="000000"/>
              </w:rPr>
              <w:t>Nr</w:t>
            </w:r>
          </w:p>
        </w:tc>
        <w:tc>
          <w:tcPr>
            <w:tcW w:w="8763" w:type="dxa"/>
            <w:gridSpan w:val="5"/>
            <w:tcBorders>
              <w:left w:val="single" w:sz="4" w:space="0" w:color="000000"/>
              <w:bottom w:val="single" w:sz="4" w:space="0" w:color="000000"/>
              <w:right w:val="single" w:sz="4" w:space="0" w:color="000000"/>
            </w:tcBorders>
            <w:shd w:val="clear" w:color="auto" w:fill="BDD7EE"/>
          </w:tcPr>
          <w:p w:rsidR="00F47F98" w:rsidRDefault="007B245D">
            <w:pPr>
              <w:widowControl w:val="0"/>
              <w:rPr>
                <w:b/>
                <w:color w:val="000000"/>
              </w:rPr>
            </w:pPr>
            <w:r>
              <w:rPr>
                <w:b/>
                <w:color w:val="000000"/>
              </w:rPr>
              <w:t>Sak</w:t>
            </w:r>
          </w:p>
        </w:tc>
        <w:tc>
          <w:tcPr>
            <w:tcW w:w="3787" w:type="dxa"/>
            <w:gridSpan w:val="3"/>
            <w:tcBorders>
              <w:left w:val="single" w:sz="4" w:space="0" w:color="000000"/>
              <w:bottom w:val="single" w:sz="4" w:space="0" w:color="000000"/>
              <w:right w:val="single" w:sz="4" w:space="0" w:color="000000"/>
            </w:tcBorders>
            <w:shd w:val="clear" w:color="auto" w:fill="BDD7EE"/>
          </w:tcPr>
          <w:p w:rsidR="00F47F98" w:rsidRDefault="007B245D">
            <w:pPr>
              <w:widowControl w:val="0"/>
              <w:rPr>
                <w:b/>
                <w:color w:val="000000"/>
              </w:rPr>
            </w:pPr>
            <w:r>
              <w:rPr>
                <w:b/>
                <w:color w:val="000000"/>
              </w:rPr>
              <w:t>Oppfølging</w:t>
            </w:r>
          </w:p>
        </w:tc>
        <w:tc>
          <w:tcPr>
            <w:tcW w:w="1174" w:type="dxa"/>
            <w:tcBorders>
              <w:left w:val="single" w:sz="4" w:space="0" w:color="000000"/>
              <w:bottom w:val="single" w:sz="4" w:space="0" w:color="000000"/>
              <w:right w:val="single" w:sz="4" w:space="0" w:color="000000"/>
            </w:tcBorders>
            <w:shd w:val="clear" w:color="auto" w:fill="BDD7EE"/>
          </w:tcPr>
          <w:p w:rsidR="00F47F98" w:rsidRDefault="007B245D">
            <w:pPr>
              <w:widowControl w:val="0"/>
              <w:rPr>
                <w:b/>
                <w:color w:val="000000"/>
              </w:rPr>
            </w:pPr>
            <w:r>
              <w:rPr>
                <w:b/>
                <w:color w:val="000000"/>
              </w:rPr>
              <w:t>0</w:t>
            </w:r>
          </w:p>
        </w:tc>
      </w:tr>
      <w:tr w:rsidR="00F47F98">
        <w:trPr>
          <w:trHeight w:val="1830"/>
        </w:trPr>
        <w:tc>
          <w:tcPr>
            <w:tcW w:w="496" w:type="dxa"/>
            <w:tcBorders>
              <w:top w:val="single" w:sz="4" w:space="0" w:color="000000"/>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1</w:t>
            </w:r>
          </w:p>
        </w:tc>
        <w:tc>
          <w:tcPr>
            <w:tcW w:w="8763" w:type="dxa"/>
            <w:gridSpan w:val="5"/>
            <w:tcBorders>
              <w:top w:val="single" w:sz="4" w:space="0" w:color="000000"/>
              <w:left w:val="single" w:sz="4" w:space="0" w:color="000000"/>
              <w:bottom w:val="single" w:sz="4" w:space="0" w:color="000000"/>
              <w:right w:val="single" w:sz="4" w:space="0" w:color="000000"/>
            </w:tcBorders>
          </w:tcPr>
          <w:p w:rsidR="00F47F98" w:rsidRPr="007B245D" w:rsidRDefault="007B245D">
            <w:pPr>
              <w:widowControl w:val="0"/>
              <w:rPr>
                <w:rFonts w:ascii="Arial" w:hAnsi="Arial"/>
                <w:lang w:val="nn-NO"/>
              </w:rPr>
            </w:pPr>
            <w:r w:rsidRPr="007B245D">
              <w:rPr>
                <w:rFonts w:ascii="Arial" w:eastAsia="Times New Roman" w:hAnsi="Arial" w:cs="Times New Roman"/>
                <w:lang w:val="nn-NO"/>
              </w:rPr>
              <w:t>Gjennomgang av innkalling og referat frå førre møte</w:t>
            </w:r>
          </w:p>
          <w:p w:rsidR="00F47F98" w:rsidRPr="007B245D" w:rsidRDefault="007B245D">
            <w:pPr>
              <w:widowControl w:val="0"/>
              <w:rPr>
                <w:rFonts w:ascii="Arial" w:eastAsia="Times New Roman" w:hAnsi="Arial" w:cs="Times New Roman"/>
                <w:lang w:val="nn-NO"/>
              </w:rPr>
            </w:pPr>
            <w:r w:rsidRPr="007B245D">
              <w:rPr>
                <w:rFonts w:ascii="Arial" w:eastAsia="Times New Roman" w:hAnsi="Arial" w:cs="Times New Roman"/>
                <w:lang w:val="nn-NO"/>
              </w:rPr>
              <w:t>- Saksliste/innkalling godkjent</w:t>
            </w:r>
          </w:p>
          <w:p w:rsidR="00F47F98" w:rsidRPr="007B245D" w:rsidRDefault="00F47F98">
            <w:pPr>
              <w:widowControl w:val="0"/>
              <w:rPr>
                <w:rFonts w:ascii="Arial" w:eastAsia="Times New Roman" w:hAnsi="Arial" w:cs="Times New Roman"/>
                <w:lang w:val="nn-NO"/>
              </w:rPr>
            </w:pPr>
          </w:p>
          <w:p w:rsidR="00F47F98" w:rsidRPr="007B245D" w:rsidRDefault="007B245D">
            <w:pPr>
              <w:widowControl w:val="0"/>
              <w:rPr>
                <w:rFonts w:ascii="Arial" w:eastAsia="Times New Roman" w:hAnsi="Arial" w:cs="Times New Roman"/>
                <w:lang w:val="nn-NO"/>
              </w:rPr>
            </w:pPr>
            <w:r w:rsidRPr="007B245D">
              <w:rPr>
                <w:rFonts w:ascii="Arial" w:eastAsia="Times New Roman" w:hAnsi="Arial" w:cs="Times New Roman"/>
                <w:lang w:val="nn-NO"/>
              </w:rPr>
              <w:t xml:space="preserve">Det vart etterspurt referat frå førre møte, kvar ein kunne finne det. Rektor hadde ikkje </w:t>
            </w:r>
            <w:r w:rsidRPr="007B245D">
              <w:rPr>
                <w:rFonts w:ascii="Arial" w:eastAsia="Times New Roman" w:hAnsi="Arial" w:cs="Times New Roman"/>
                <w:lang w:val="nn-NO"/>
              </w:rPr>
              <w:t>fanga opp at skrivar hadde sendt det etter sist, så det vart lagt ut ei god stund etter førre møtet. Referat frå førre møte kan ein godt sende med innkallinga.</w:t>
            </w:r>
          </w:p>
          <w:p w:rsidR="00F47F98" w:rsidRPr="007B245D" w:rsidRDefault="00F47F98">
            <w:pPr>
              <w:widowControl w:val="0"/>
              <w:rPr>
                <w:rFonts w:ascii="Arial" w:hAnsi="Arial" w:cs="Arial"/>
                <w:color w:val="222222"/>
                <w:shd w:val="clear" w:color="auto" w:fill="FFFFFF"/>
                <w:lang w:val="nn-NO"/>
              </w:rPr>
            </w:pPr>
          </w:p>
        </w:tc>
        <w:tc>
          <w:tcPr>
            <w:tcW w:w="3787" w:type="dxa"/>
            <w:gridSpan w:val="3"/>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Default="007B245D">
            <w:pPr>
              <w:widowControl w:val="0"/>
              <w:rPr>
                <w:rFonts w:ascii="Arial" w:hAnsi="Arial"/>
              </w:rPr>
            </w:pPr>
            <w:r>
              <w:rPr>
                <w:rFonts w:ascii="Arial" w:hAnsi="Arial"/>
              </w:rPr>
              <w:t xml:space="preserve">Referatet kan delast på FAU-gruppe når det vert lagt ut. I tillegg leggast referat ved neste møteinnkalling. </w:t>
            </w:r>
          </w:p>
        </w:tc>
        <w:tc>
          <w:tcPr>
            <w:tcW w:w="1174" w:type="dxa"/>
            <w:tcBorders>
              <w:top w:val="single" w:sz="4" w:space="0" w:color="000000"/>
              <w:left w:val="single" w:sz="4" w:space="0" w:color="000000"/>
              <w:bottom w:val="single" w:sz="4" w:space="0" w:color="000000"/>
              <w:right w:val="single" w:sz="4" w:space="0" w:color="000000"/>
            </w:tcBorders>
          </w:tcPr>
          <w:p w:rsidR="00F47F98" w:rsidRDefault="00F47F98">
            <w:pPr>
              <w:widowControl w:val="0"/>
              <w:rPr>
                <w:color w:val="000000"/>
              </w:rPr>
            </w:pPr>
          </w:p>
          <w:p w:rsidR="00F47F98" w:rsidRDefault="00F47F98">
            <w:pPr>
              <w:widowControl w:val="0"/>
              <w:rPr>
                <w:color w:val="000000"/>
              </w:rPr>
            </w:pPr>
          </w:p>
        </w:tc>
      </w:tr>
      <w:tr w:rsidR="00F47F98" w:rsidRPr="007B245D">
        <w:trPr>
          <w:trHeight w:val="1832"/>
        </w:trPr>
        <w:tc>
          <w:tcPr>
            <w:tcW w:w="496" w:type="dxa"/>
            <w:tcBorders>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2</w:t>
            </w:r>
          </w:p>
        </w:tc>
        <w:tc>
          <w:tcPr>
            <w:tcW w:w="8763" w:type="dxa"/>
            <w:gridSpan w:val="5"/>
            <w:tcBorders>
              <w:left w:val="single" w:sz="4" w:space="0" w:color="000000"/>
              <w:bottom w:val="single" w:sz="4" w:space="0" w:color="000000"/>
              <w:right w:val="single" w:sz="4" w:space="0" w:color="000000"/>
            </w:tcBorders>
          </w:tcPr>
          <w:p w:rsidR="00F47F98" w:rsidRPr="007B245D" w:rsidRDefault="007B245D">
            <w:pPr>
              <w:widowControl w:val="0"/>
              <w:rPr>
                <w:rFonts w:ascii="Arial" w:hAnsi="Arial"/>
                <w:lang w:val="nn-NO"/>
              </w:rPr>
            </w:pPr>
            <w:r w:rsidRPr="007B245D">
              <w:rPr>
                <w:rFonts w:ascii="Arial" w:hAnsi="Arial"/>
                <w:lang w:val="nn-NO"/>
              </w:rPr>
              <w:t>Orientering/diskusjon om dei ulike arbeidsgruppene.</w:t>
            </w:r>
          </w:p>
          <w:p w:rsidR="00F47F98" w:rsidRPr="007B245D" w:rsidRDefault="00F47F98">
            <w:pPr>
              <w:widowControl w:val="0"/>
              <w:rPr>
                <w:rFonts w:ascii="Arial" w:hAnsi="Arial"/>
                <w:lang w:val="nn-NO"/>
              </w:rPr>
            </w:pPr>
          </w:p>
          <w:p w:rsidR="00F47F98" w:rsidRPr="007B245D" w:rsidRDefault="007B245D">
            <w:pPr>
              <w:widowControl w:val="0"/>
              <w:rPr>
                <w:rFonts w:ascii="Arial" w:hAnsi="Arial"/>
                <w:lang w:val="nn-NO"/>
              </w:rPr>
            </w:pPr>
            <w:r w:rsidRPr="007B245D">
              <w:rPr>
                <w:rFonts w:ascii="Arial" w:hAnsi="Arial"/>
                <w:lang w:val="nn-NO"/>
              </w:rPr>
              <w:t>Flyttar saka til slutten, mot slutten hadde det dei tema som var aktuelle for arbeidsgru</w:t>
            </w:r>
            <w:r w:rsidRPr="007B245D">
              <w:rPr>
                <w:rFonts w:ascii="Arial" w:hAnsi="Arial"/>
                <w:lang w:val="nn-NO"/>
              </w:rPr>
              <w:t>ppene per no allereie vore oppe og ein trong ikkje ei eiga sak for det</w:t>
            </w:r>
          </w:p>
        </w:tc>
        <w:tc>
          <w:tcPr>
            <w:tcW w:w="3787" w:type="dxa"/>
            <w:gridSpan w:val="3"/>
            <w:tcBorders>
              <w:left w:val="single" w:sz="4" w:space="0" w:color="000000"/>
              <w:bottom w:val="single" w:sz="4" w:space="0" w:color="000000"/>
              <w:right w:val="single" w:sz="4" w:space="0" w:color="000000"/>
            </w:tcBorders>
          </w:tcPr>
          <w:p w:rsidR="00F47F98" w:rsidRPr="007B245D" w:rsidRDefault="00F47F98">
            <w:pPr>
              <w:widowControl w:val="0"/>
              <w:rPr>
                <w:lang w:val="nn-NO"/>
              </w:rPr>
            </w:pPr>
          </w:p>
        </w:tc>
        <w:tc>
          <w:tcPr>
            <w:tcW w:w="1174" w:type="dxa"/>
            <w:tcBorders>
              <w:left w:val="single" w:sz="4" w:space="0" w:color="000000"/>
              <w:bottom w:val="single" w:sz="4" w:space="0" w:color="000000"/>
              <w:right w:val="single" w:sz="4" w:space="0" w:color="000000"/>
            </w:tcBorders>
          </w:tcPr>
          <w:p w:rsidR="00F47F98" w:rsidRPr="007B245D" w:rsidRDefault="00F47F98">
            <w:pPr>
              <w:widowControl w:val="0"/>
              <w:rPr>
                <w:color w:val="000000"/>
                <w:lang w:val="nn-NO"/>
              </w:rPr>
            </w:pPr>
          </w:p>
        </w:tc>
      </w:tr>
      <w:tr w:rsidR="00F47F98" w:rsidRPr="007B245D">
        <w:trPr>
          <w:trHeight w:val="1832"/>
        </w:trPr>
        <w:tc>
          <w:tcPr>
            <w:tcW w:w="496" w:type="dxa"/>
            <w:tcBorders>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3</w:t>
            </w:r>
          </w:p>
        </w:tc>
        <w:tc>
          <w:tcPr>
            <w:tcW w:w="8763" w:type="dxa"/>
            <w:gridSpan w:val="5"/>
            <w:tcBorders>
              <w:left w:val="single" w:sz="4" w:space="0" w:color="000000"/>
              <w:bottom w:val="single" w:sz="4" w:space="0" w:color="000000"/>
              <w:right w:val="single" w:sz="4" w:space="0" w:color="000000"/>
            </w:tcBorders>
          </w:tcPr>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 xml:space="preserve">Førdepakken og utbygging av Kyrkjevegen. </w:t>
            </w:r>
          </w:p>
          <w:p w:rsidR="00F47F98"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 xml:space="preserve">Nestleiar skal på folkemøtet Sunnfjord kommune har invitert til 27. oktober. Han informerer om det han veit inntil vidare. Det vil blant anna verte ein 15 månader lang anleggsperiode.  </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 xml:space="preserve">Nestleiar tar saken vidare på folkemøtet i morgon </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Han skal sende fell</w:t>
            </w:r>
            <w:r>
              <w:rPr>
                <w:rFonts w:ascii="Arial" w:eastAsia="Times New Roman" w:hAnsi="Arial" w:cs="Times New Roman"/>
                <w:color w:val="222222"/>
                <w:shd w:val="clear" w:color="auto" w:fill="FFFFFF"/>
                <w:lang w:val="nn-NO"/>
              </w:rPr>
              <w:t xml:space="preserve">es epost til dei som sit i styringsgruppa. </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Forslag er om kyrkja kan ha noko dei skulle ha sagt?</w:t>
            </w:r>
          </w:p>
          <w:p w:rsidR="00F47F98"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 xml:space="preserve">FAU ynskjer å få vite datoar for kortid avgjerelsar blir tatt. Presse på endå meir </w:t>
            </w:r>
            <w:r>
              <w:rPr>
                <w:rFonts w:ascii="Arial" w:eastAsia="Times New Roman" w:hAnsi="Arial" w:cs="Times New Roman"/>
                <w:color w:val="222222"/>
                <w:shd w:val="clear" w:color="auto" w:fill="FFFFFF"/>
                <w:lang w:val="nn-NO"/>
              </w:rPr>
              <w:lastRenderedPageBreak/>
              <w:t>om ein ikkje får ønska resultat. Vi må ta vidare utover våren med styringsg</w:t>
            </w:r>
            <w:r>
              <w:rPr>
                <w:rFonts w:ascii="Arial" w:eastAsia="Times New Roman" w:hAnsi="Arial" w:cs="Times New Roman"/>
                <w:color w:val="222222"/>
                <w:shd w:val="clear" w:color="auto" w:fill="FFFFFF"/>
                <w:lang w:val="nn-NO"/>
              </w:rPr>
              <w:t xml:space="preserve">ruppa kva som skjer med dei mjuke trafikantane, skuleungane våre. </w:t>
            </w:r>
          </w:p>
          <w:p w:rsidR="00F47F98"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Få styringsgruppa til å observere ved skuleslutt og skulestart, då vil dei få eit mykje betre bilde av kor utfordringane faktisk ligg og kor store dei faktisk er.</w:t>
            </w:r>
          </w:p>
          <w:p w:rsidR="00F47F98"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Rektor har tidligare sen</w:t>
            </w:r>
            <w:r>
              <w:rPr>
                <w:rFonts w:ascii="Arial" w:eastAsia="Times New Roman" w:hAnsi="Arial" w:cs="Times New Roman"/>
                <w:color w:val="222222"/>
                <w:shd w:val="clear" w:color="auto" w:fill="FFFFFF"/>
                <w:lang w:val="nn-NO"/>
              </w:rPr>
              <w:t>dt en epost om trafikktryggleik for skuleborna.Skulen har bedt om møte med Vigdis Lobenz og Sissel Vedvik. Sissel arbeider med utbetring i Elstervegen. Dette møtet er ved fleire høve utsett, men nytt møte er tidfesta i november. Rektor har bedt om å drøfte</w:t>
            </w:r>
            <w:r>
              <w:rPr>
                <w:rFonts w:ascii="Arial" w:eastAsia="Times New Roman" w:hAnsi="Arial" w:cs="Times New Roman"/>
                <w:color w:val="222222"/>
                <w:shd w:val="clear" w:color="auto" w:fill="FFFFFF"/>
                <w:lang w:val="nn-NO"/>
              </w:rPr>
              <w:t xml:space="preserve"> moglege løysingar med omsyn til trafikktryggleik, og korleis vi kan løfte fram behovet slik at strekninga blir trygg for elevane våre. </w:t>
            </w:r>
          </w:p>
          <w:p w:rsidR="00F47F98" w:rsidRDefault="00F47F98">
            <w:pPr>
              <w:widowControl w:val="0"/>
              <w:rPr>
                <w:rFonts w:ascii="Arial" w:eastAsia="Times New Roman" w:hAnsi="Arial" w:cs="Times New Roman"/>
                <w:color w:val="222222"/>
                <w:shd w:val="clear" w:color="auto" w:fill="FFFFFF"/>
                <w:lang w:val="nn-NO"/>
              </w:rPr>
            </w:pPr>
          </w:p>
        </w:tc>
        <w:tc>
          <w:tcPr>
            <w:tcW w:w="3787" w:type="dxa"/>
            <w:gridSpan w:val="3"/>
            <w:tcBorders>
              <w:left w:val="single" w:sz="4" w:space="0" w:color="000000"/>
              <w:bottom w:val="single" w:sz="4" w:space="0" w:color="000000"/>
              <w:right w:val="single" w:sz="4" w:space="0" w:color="000000"/>
            </w:tcBorders>
          </w:tcPr>
          <w:p w:rsidR="00F47F98" w:rsidRPr="007B245D" w:rsidRDefault="00F47F98">
            <w:pPr>
              <w:widowControl w:val="0"/>
              <w:rPr>
                <w:lang w:val="nn-NO"/>
              </w:rPr>
            </w:pPr>
          </w:p>
        </w:tc>
        <w:tc>
          <w:tcPr>
            <w:tcW w:w="1174" w:type="dxa"/>
            <w:tcBorders>
              <w:left w:val="single" w:sz="4" w:space="0" w:color="000000"/>
              <w:bottom w:val="single" w:sz="4" w:space="0" w:color="000000"/>
              <w:right w:val="single" w:sz="4" w:space="0" w:color="000000"/>
            </w:tcBorders>
          </w:tcPr>
          <w:p w:rsidR="00F47F98" w:rsidRPr="007B245D" w:rsidRDefault="00F47F98">
            <w:pPr>
              <w:widowControl w:val="0"/>
              <w:rPr>
                <w:color w:val="000000"/>
                <w:lang w:val="nn-NO"/>
              </w:rPr>
            </w:pPr>
          </w:p>
        </w:tc>
      </w:tr>
      <w:tr w:rsidR="00F47F98" w:rsidRPr="007B245D">
        <w:trPr>
          <w:trHeight w:val="390"/>
        </w:trPr>
        <w:tc>
          <w:tcPr>
            <w:tcW w:w="496" w:type="dxa"/>
            <w:tcBorders>
              <w:top w:val="single" w:sz="4" w:space="0" w:color="000000"/>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4</w:t>
            </w:r>
          </w:p>
        </w:tc>
        <w:tc>
          <w:tcPr>
            <w:tcW w:w="8763" w:type="dxa"/>
            <w:gridSpan w:val="5"/>
            <w:tcBorders>
              <w:top w:val="single" w:sz="4" w:space="0" w:color="000000"/>
              <w:left w:val="single" w:sz="4" w:space="0" w:color="000000"/>
              <w:bottom w:val="single" w:sz="4" w:space="0" w:color="000000"/>
              <w:right w:val="single" w:sz="4" w:space="0" w:color="000000"/>
            </w:tcBorders>
          </w:tcPr>
          <w:p w:rsidR="00F47F98" w:rsidRPr="007B245D" w:rsidRDefault="007B245D">
            <w:pPr>
              <w:widowControl w:val="0"/>
              <w:rPr>
                <w:rFonts w:ascii="Arial" w:eastAsia="Arial" w:hAnsi="Arial" w:cs="Arial"/>
                <w:color w:val="222222"/>
                <w:lang w:val="nn-NO"/>
              </w:rPr>
            </w:pPr>
            <w:r w:rsidRPr="007B245D">
              <w:rPr>
                <w:rFonts w:ascii="Arial" w:eastAsia="Arial" w:hAnsi="Arial" w:cs="Arial"/>
                <w:color w:val="222222"/>
                <w:lang w:val="nn-NO"/>
              </w:rPr>
              <w:t>Mosaikk 15 februar</w:t>
            </w:r>
          </w:p>
          <w:p w:rsidR="00F47F98" w:rsidRPr="007B245D" w:rsidRDefault="00F47F98">
            <w:pPr>
              <w:widowControl w:val="0"/>
              <w:rPr>
                <w:rFonts w:ascii="Arial" w:eastAsia="Arial" w:hAnsi="Arial" w:cs="Arial"/>
                <w:color w:val="222222"/>
                <w:lang w:val="nn-NO"/>
              </w:rPr>
            </w:pPr>
          </w:p>
          <w:p w:rsidR="00F47F98" w:rsidRPr="007B245D" w:rsidRDefault="007B245D">
            <w:pPr>
              <w:widowControl w:val="0"/>
              <w:rPr>
                <w:rFonts w:ascii="Arial" w:eastAsia="Arial" w:hAnsi="Arial" w:cs="Arial"/>
                <w:color w:val="222222"/>
                <w:lang w:val="nn-NO"/>
              </w:rPr>
            </w:pPr>
            <w:r w:rsidRPr="007B245D">
              <w:rPr>
                <w:rFonts w:ascii="Arial" w:eastAsia="Arial" w:hAnsi="Arial" w:cs="Arial"/>
                <w:color w:val="222222"/>
                <w:lang w:val="nn-NO"/>
              </w:rPr>
              <w:t xml:space="preserve">Skulen har etterspurt hjelp til finansiering. </w:t>
            </w:r>
          </w:p>
          <w:p w:rsidR="00F47F98" w:rsidRPr="007B245D" w:rsidRDefault="007B245D">
            <w:pPr>
              <w:widowControl w:val="0"/>
              <w:rPr>
                <w:rFonts w:ascii="Arial" w:eastAsia="Arial" w:hAnsi="Arial" w:cs="Arial"/>
                <w:color w:val="222222"/>
                <w:lang w:val="nn-NO"/>
              </w:rPr>
            </w:pPr>
            <w:r w:rsidRPr="007B245D">
              <w:rPr>
                <w:rFonts w:ascii="Arial" w:eastAsia="Arial" w:hAnsi="Arial" w:cs="Arial"/>
                <w:color w:val="222222"/>
                <w:lang w:val="nn-NO"/>
              </w:rPr>
              <w:t>Sunnfjord kommune og skulebudsjettet skal kunn</w:t>
            </w:r>
            <w:r w:rsidRPr="007B245D">
              <w:rPr>
                <w:rFonts w:ascii="Arial" w:eastAsia="Arial" w:hAnsi="Arial" w:cs="Arial"/>
                <w:color w:val="222222"/>
                <w:lang w:val="nn-NO"/>
              </w:rPr>
              <w:t>e brukast til dette. Andre skular får ikkje ifrå FAU og får midlar. FAU sin jobb er meir å støtte refleksaksjonar og andre typar arrangement.</w:t>
            </w:r>
          </w:p>
          <w:p w:rsidR="00F47F98" w:rsidRPr="007B245D" w:rsidRDefault="007B245D">
            <w:pPr>
              <w:widowControl w:val="0"/>
              <w:rPr>
                <w:rFonts w:ascii="Arial" w:eastAsia="Arial" w:hAnsi="Arial" w:cs="Arial"/>
                <w:color w:val="222222"/>
                <w:lang w:val="nn-NO"/>
              </w:rPr>
            </w:pPr>
            <w:r w:rsidRPr="007B245D">
              <w:rPr>
                <w:rFonts w:ascii="Arial" w:eastAsia="Arial" w:hAnsi="Arial" w:cs="Arial"/>
                <w:color w:val="222222"/>
                <w:lang w:val="nn-NO"/>
              </w:rPr>
              <w:t xml:space="preserve">Forslag til hjelpande finansiering for skulen er å ordne et kafealternativ eller anna. </w:t>
            </w:r>
          </w:p>
          <w:p w:rsidR="00F47F98" w:rsidRPr="007B245D" w:rsidRDefault="00F47F98">
            <w:pPr>
              <w:widowControl w:val="0"/>
              <w:rPr>
                <w:rFonts w:ascii="Arial" w:eastAsia="Arial" w:hAnsi="Arial" w:cs="Arial"/>
                <w:color w:val="222222"/>
                <w:lang w:val="nn-NO"/>
              </w:rPr>
            </w:pPr>
          </w:p>
          <w:p w:rsidR="00F47F98" w:rsidRPr="007B245D" w:rsidRDefault="007B245D">
            <w:pPr>
              <w:widowControl w:val="0"/>
              <w:rPr>
                <w:rFonts w:ascii="Arial" w:eastAsia="Arial" w:hAnsi="Arial" w:cs="Arial"/>
                <w:color w:val="222222"/>
                <w:lang w:val="nn-NO"/>
              </w:rPr>
            </w:pPr>
            <w:r w:rsidRPr="007B245D">
              <w:rPr>
                <w:rFonts w:ascii="Arial" w:eastAsia="Arial" w:hAnsi="Arial" w:cs="Arial"/>
                <w:color w:val="222222"/>
                <w:lang w:val="nn-NO"/>
              </w:rPr>
              <w:t xml:space="preserve">FAU blir eining om å spele ballen tilbake til rektor og skule. </w:t>
            </w:r>
          </w:p>
          <w:p w:rsidR="00F47F98" w:rsidRPr="007B245D" w:rsidRDefault="00F47F98">
            <w:pPr>
              <w:widowControl w:val="0"/>
              <w:rPr>
                <w:rFonts w:ascii="Arial" w:eastAsia="Arial" w:hAnsi="Arial" w:cs="Arial"/>
                <w:color w:val="222222"/>
                <w:lang w:val="nn-NO"/>
              </w:rPr>
            </w:pPr>
          </w:p>
        </w:tc>
        <w:tc>
          <w:tcPr>
            <w:tcW w:w="3787" w:type="dxa"/>
            <w:gridSpan w:val="3"/>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color w:val="000000"/>
                <w:lang w:val="nn-NO"/>
              </w:rPr>
            </w:pPr>
          </w:p>
          <w:p w:rsidR="00F47F98" w:rsidRPr="007B245D" w:rsidRDefault="00F47F98">
            <w:pPr>
              <w:widowControl w:val="0"/>
              <w:rPr>
                <w:color w:val="000000"/>
                <w:lang w:val="nn-NO"/>
              </w:rPr>
            </w:pPr>
          </w:p>
          <w:p w:rsidR="00F47F98" w:rsidRPr="007B245D" w:rsidRDefault="00F47F98">
            <w:pPr>
              <w:widowControl w:val="0"/>
              <w:rPr>
                <w:color w:val="000000"/>
                <w:lang w:val="nn-NO"/>
              </w:rPr>
            </w:pPr>
          </w:p>
          <w:p w:rsidR="00F47F98" w:rsidRPr="007B245D" w:rsidRDefault="00F47F98">
            <w:pPr>
              <w:widowControl w:val="0"/>
              <w:rPr>
                <w:color w:val="000000"/>
                <w:lang w:val="nn-NO"/>
              </w:rPr>
            </w:pPr>
          </w:p>
          <w:p w:rsidR="00F47F98" w:rsidRPr="007B245D" w:rsidRDefault="00F47F98">
            <w:pPr>
              <w:widowControl w:val="0"/>
              <w:rPr>
                <w:color w:val="000000"/>
                <w:lang w:val="nn-NO"/>
              </w:rPr>
            </w:pPr>
          </w:p>
          <w:p w:rsidR="00F47F98" w:rsidRPr="007B245D" w:rsidRDefault="00F47F98">
            <w:pPr>
              <w:widowControl w:val="0"/>
              <w:rPr>
                <w:color w:val="000000"/>
                <w:lang w:val="nn-NO"/>
              </w:rPr>
            </w:pPr>
          </w:p>
        </w:tc>
        <w:tc>
          <w:tcPr>
            <w:tcW w:w="1174" w:type="dxa"/>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color w:val="000000"/>
                <w:lang w:val="nn-NO"/>
              </w:rPr>
            </w:pPr>
          </w:p>
        </w:tc>
      </w:tr>
      <w:tr w:rsidR="00F47F98" w:rsidRPr="007B245D">
        <w:trPr>
          <w:trHeight w:val="1168"/>
        </w:trPr>
        <w:tc>
          <w:tcPr>
            <w:tcW w:w="496" w:type="dxa"/>
            <w:tcBorders>
              <w:top w:val="single" w:sz="4" w:space="0" w:color="000000"/>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5</w:t>
            </w:r>
          </w:p>
        </w:tc>
        <w:tc>
          <w:tcPr>
            <w:tcW w:w="8763" w:type="dxa"/>
            <w:gridSpan w:val="5"/>
            <w:tcBorders>
              <w:top w:val="single" w:sz="4" w:space="0" w:color="000000"/>
              <w:left w:val="single" w:sz="4" w:space="0" w:color="000000"/>
              <w:bottom w:val="single" w:sz="4" w:space="0" w:color="000000"/>
              <w:right w:val="single" w:sz="4" w:space="0" w:color="000000"/>
            </w:tcBorders>
          </w:tcPr>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Mogleg flytting av skule - skulebruksplan</w:t>
            </w:r>
          </w:p>
          <w:p w:rsidR="00F47F98" w:rsidRPr="007B245D"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Leiar informerer om informasjon frå Åge Stafsnes. </w:t>
            </w:r>
          </w:p>
          <w:p w:rsidR="00F47F98" w:rsidRPr="007B245D"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Nestleiar informerer litt om rapportane. </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Hafstad og FUSK er i bygningsmessig god stand, bedre enn Førde barneskule. </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På lærermøtet vart det sagt at økonomien i kommunen er ikkje veldig lys, oppgraderinger av bygg kan ein ikkje forvente skal skje. </w:t>
            </w:r>
          </w:p>
          <w:p w:rsidR="00F47F98" w:rsidRPr="007B245D"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FAU drøftar kva som er negativt og positivt for </w:t>
            </w:r>
            <w:r w:rsidRPr="007B245D">
              <w:rPr>
                <w:rFonts w:ascii="Arial" w:eastAsia="Times New Roman" w:hAnsi="Arial" w:cs="Times New Roman"/>
                <w:color w:val="222222"/>
                <w:shd w:val="clear" w:color="auto" w:fill="FFFFFF"/>
                <w:lang w:val="nn-NO"/>
              </w:rPr>
              <w:t>elevane våre:</w:t>
            </w:r>
          </w:p>
          <w:p w:rsidR="00F47F98" w:rsidRPr="007B245D"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SFO: I følge rapportane frå Norconsult så skal SFO plasserast i kjellaren om det blir flytting. FAU ser med bekymring på både areal til SFO og lysinnslipp. At det er innafor normene er ein ting, men at det er godt nok for våre elevar meine</w:t>
            </w:r>
            <w:r w:rsidRPr="007B245D">
              <w:rPr>
                <w:rFonts w:ascii="Arial" w:eastAsia="Times New Roman" w:hAnsi="Arial" w:cs="Times New Roman"/>
                <w:color w:val="222222"/>
                <w:shd w:val="clear" w:color="auto" w:fill="FFFFFF"/>
                <w:lang w:val="nn-NO"/>
              </w:rPr>
              <w:t xml:space="preserve">r vi at det ikkje er. </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 Gymsal: Mangel av gymsal på ungdomsskulen. Å ta i bruk idrettshallen på Førdehuset nedanfor vil være lite gunstig, i tillegg vil det ikkje være forsvarleg ifht. Å ha kontroll på barna. Gymsalen på skulen vi har no er i tillegg til </w:t>
            </w:r>
            <w:r w:rsidRPr="007B245D">
              <w:rPr>
                <w:rFonts w:ascii="Arial" w:eastAsia="Times New Roman" w:hAnsi="Arial" w:cs="Times New Roman"/>
                <w:color w:val="222222"/>
                <w:shd w:val="clear" w:color="auto" w:fill="FFFFFF"/>
                <w:lang w:val="nn-NO"/>
              </w:rPr>
              <w:t xml:space="preserve">fleirbruk,, Skulemusikken vil miste øvingslokalet og den faste haldeplassen sinm, i tillegg så blir gymsalen leigd ut til diverse klassetreff og bursdagar. Med meir. Dette vil vi misse om det skal flyttast. </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Uteområde: Meir komplisert uteområde på ungdom</w:t>
            </w:r>
            <w:r w:rsidRPr="007B245D">
              <w:rPr>
                <w:rFonts w:ascii="Arial" w:eastAsia="Times New Roman" w:hAnsi="Arial" w:cs="Times New Roman"/>
                <w:color w:val="222222"/>
                <w:shd w:val="clear" w:color="auto" w:fill="FFFFFF"/>
                <w:lang w:val="nn-NO"/>
              </w:rPr>
              <w:t>sskulen, både sikkerhetsmessig og arealmessig. Korleis skal ein få det til? Skille småskule og storskule, samtidig som ein skal kunne finne på uteaktivitetar samla i skulegården. Det vil i tillegg bli mykje mindre område å kunne ta imot arrangement som 17.</w:t>
            </w:r>
            <w:r w:rsidRPr="007B245D">
              <w:rPr>
                <w:rFonts w:ascii="Arial" w:eastAsia="Times New Roman" w:hAnsi="Arial" w:cs="Times New Roman"/>
                <w:color w:val="222222"/>
                <w:shd w:val="clear" w:color="auto" w:fill="FFFFFF"/>
                <w:lang w:val="nn-NO"/>
              </w:rPr>
              <w:t xml:space="preserve"> mai-leikar og samling. </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Trafikksikkerhet: I forhold til trafikksikkerheit kan FAU meine noko om og kor travelt det kan bli om det blir flytting. Ved levering og henting vil trafikken auke betraktelig om FBS skal flyttast til FUSK-bygget. Korleis ein ska</w:t>
            </w:r>
            <w:r w:rsidRPr="007B245D">
              <w:rPr>
                <w:rFonts w:ascii="Arial" w:eastAsia="Times New Roman" w:hAnsi="Arial" w:cs="Times New Roman"/>
                <w:color w:val="222222"/>
                <w:shd w:val="clear" w:color="auto" w:fill="FFFFFF"/>
                <w:lang w:val="nn-NO"/>
              </w:rPr>
              <w:t>l løyse det mot spesielt småskuleelevane som ferdast der er eit usikkerhetsmoment.</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Elevtallet på barneskulen er i dag ikkje på vei ned. At det går i bølger og dalar vi vore naturlig. Men vil ein kunne sjå ein stagnasjon av ein eventuell nedgang ifht. det</w:t>
            </w:r>
            <w:r w:rsidRPr="007B245D">
              <w:rPr>
                <w:rFonts w:ascii="Arial" w:eastAsia="Times New Roman" w:hAnsi="Arial" w:cs="Times New Roman"/>
                <w:color w:val="222222"/>
                <w:shd w:val="clear" w:color="auto" w:fill="FFFFFF"/>
                <w:lang w:val="nn-NO"/>
              </w:rPr>
              <w:t>te med fortetting av sentrum?</w:t>
            </w:r>
          </w:p>
          <w:p w:rsidR="00F47F98" w:rsidRPr="007B245D"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 xml:space="preserve">Kommunen har brukt mykje pengar på uteområdet til FBS, Kva med det? </w:t>
            </w:r>
          </w:p>
          <w:p w:rsidR="00F47F98" w:rsidRPr="007B245D"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lang w:val="nn-NO"/>
              </w:rPr>
              <w:t>Bygning som må rehabiliterast eller på ein eller anna måte byggat på nytt. Om det likevel må påreknast rehabilitering, om det no er til skule eller andre ei</w:t>
            </w:r>
            <w:r w:rsidRPr="007B245D">
              <w:rPr>
                <w:rFonts w:ascii="Arial" w:eastAsia="Times New Roman" w:hAnsi="Arial" w:cs="Times New Roman"/>
                <w:color w:val="222222"/>
                <w:shd w:val="clear" w:color="auto" w:fill="FFFFFF"/>
                <w:lang w:val="nn-NO"/>
              </w:rPr>
              <w:t>ningar i Sunnfjord kommune – kvifor ikkje bruke pengane på å rehabilitere slik at det blir eit godt nok skulebygg for eksisterande elevar? Om elevane får bli på skulen:  Kva må til for å sikre at vi ikkje blir flytta saman med feks. Sunde skule på eit sein</w:t>
            </w:r>
            <w:r w:rsidRPr="007B245D">
              <w:rPr>
                <w:rFonts w:ascii="Arial" w:eastAsia="Times New Roman" w:hAnsi="Arial" w:cs="Times New Roman"/>
                <w:color w:val="222222"/>
                <w:shd w:val="clear" w:color="auto" w:fill="FFFFFF"/>
                <w:lang w:val="nn-NO"/>
              </w:rPr>
              <w:t>are tidspunkt?</w:t>
            </w:r>
          </w:p>
          <w:p w:rsidR="00F47F98" w:rsidRPr="007B245D"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rPr>
            </w:pPr>
            <w:r w:rsidRPr="007B245D">
              <w:rPr>
                <w:rFonts w:ascii="Arial" w:eastAsia="Times New Roman" w:hAnsi="Arial" w:cs="Times New Roman"/>
                <w:color w:val="222222"/>
                <w:shd w:val="clear" w:color="auto" w:fill="FFFFFF"/>
                <w:lang w:val="nn-NO"/>
              </w:rPr>
              <w:t>FAU ynskjer å skrive ein felles uttalelse med skulen.</w:t>
            </w:r>
            <w:bookmarkStart w:id="0" w:name="_GoBack"/>
            <w:bookmarkEnd w:id="0"/>
            <w:r w:rsidRPr="007B245D">
              <w:rPr>
                <w:rFonts w:ascii="Arial" w:eastAsia="Times New Roman" w:hAnsi="Arial" w:cs="Times New Roman"/>
                <w:color w:val="222222"/>
                <w:shd w:val="clear" w:color="auto" w:fill="FFFFFF"/>
                <w:lang w:val="nn-NO"/>
              </w:rPr>
              <w:t xml:space="preserve"> </w:t>
            </w:r>
            <w:r>
              <w:rPr>
                <w:rFonts w:ascii="Arial" w:eastAsia="Times New Roman" w:hAnsi="Arial" w:cs="Times New Roman"/>
                <w:color w:val="222222"/>
                <w:shd w:val="clear" w:color="auto" w:fill="FFFFFF"/>
              </w:rPr>
              <w:t>Koordinere med rektor for å få ho med på neste møtet mot slutten av november. FAU/skule må f</w:t>
            </w:r>
            <w:r>
              <w:rPr>
                <w:rFonts w:ascii="Arial" w:eastAsia="Times New Roman" w:hAnsi="Arial" w:cs="Times New Roman"/>
                <w:color w:val="222222"/>
                <w:shd w:val="clear" w:color="auto" w:fill="FFFFFF"/>
              </w:rPr>
              <w:t xml:space="preserve">inne ut kva politikerane vil høyre og kva som er lurt å veklegge for å komme lengst mulig i høyringssvaret. Høyringsfristen er 1. desember. </w:t>
            </w:r>
          </w:p>
          <w:p w:rsidR="00F47F98" w:rsidRDefault="00F47F98">
            <w:pPr>
              <w:widowControl w:val="0"/>
              <w:rPr>
                <w:rFonts w:ascii="Arial" w:eastAsia="Times New Roman" w:hAnsi="Arial" w:cs="Times New Roman"/>
                <w:color w:val="222222"/>
                <w:shd w:val="clear" w:color="auto" w:fill="FFFFFF"/>
              </w:rPr>
            </w:pPr>
          </w:p>
          <w:p w:rsidR="00F47F98" w:rsidRDefault="007B245D">
            <w:pPr>
              <w:widowControl w:val="0"/>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FAU følger opp saka. Argumenta mot ei flytting er allerede nevnt. For at ei eventuell flytting skal skje må desse </w:t>
            </w:r>
            <w:r>
              <w:rPr>
                <w:rFonts w:ascii="Arial" w:eastAsia="Times New Roman" w:hAnsi="Arial" w:cs="Times New Roman"/>
                <w:color w:val="222222"/>
                <w:shd w:val="clear" w:color="auto" w:fill="FFFFFF"/>
              </w:rPr>
              <w:t xml:space="preserve">punkta være på plass. Etabler kontakt med FAU på FUSK og fortel at vi ynskjer eit samarbeid. </w:t>
            </w:r>
          </w:p>
          <w:p w:rsidR="00F47F98" w:rsidRDefault="00F47F98">
            <w:pPr>
              <w:widowControl w:val="0"/>
              <w:rPr>
                <w:rFonts w:ascii="Arial" w:eastAsia="Times New Roman" w:hAnsi="Arial" w:cs="Times New Roman"/>
                <w:color w:val="222222"/>
                <w:shd w:val="clear" w:color="auto" w:fill="FFFFFF"/>
              </w:rPr>
            </w:pPr>
          </w:p>
        </w:tc>
        <w:tc>
          <w:tcPr>
            <w:tcW w:w="3787" w:type="dxa"/>
            <w:gridSpan w:val="3"/>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Pr="007B245D" w:rsidRDefault="007B245D">
            <w:pPr>
              <w:widowControl w:val="0"/>
              <w:rPr>
                <w:lang w:val="nn-NO"/>
              </w:rPr>
            </w:pPr>
            <w:r w:rsidRPr="007B245D">
              <w:rPr>
                <w:rFonts w:ascii="Arial" w:hAnsi="Arial"/>
                <w:lang w:val="nn-NO"/>
              </w:rPr>
              <w:t>Skrive ned dette i eit eige skriv som vi flettar inn i eit felles dokument med skulen.</w:t>
            </w:r>
            <w:r w:rsidRPr="007B245D">
              <w:rPr>
                <w:lang w:val="nn-NO"/>
              </w:rPr>
              <w:t xml:space="preserve"> </w:t>
            </w: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lang w:val="nn-NO"/>
              </w:rPr>
            </w:pPr>
          </w:p>
          <w:p w:rsidR="00F47F98" w:rsidRPr="007B245D" w:rsidRDefault="00F47F98">
            <w:pPr>
              <w:widowControl w:val="0"/>
              <w:rPr>
                <w:rFonts w:ascii="Arial" w:hAnsi="Arial"/>
                <w:lang w:val="nn-NO"/>
              </w:rPr>
            </w:pPr>
          </w:p>
          <w:p w:rsidR="00F47F98" w:rsidRPr="007B245D" w:rsidRDefault="007B245D">
            <w:pPr>
              <w:widowControl w:val="0"/>
              <w:rPr>
                <w:rFonts w:ascii="Arial" w:hAnsi="Arial"/>
                <w:lang w:val="nn-NO"/>
              </w:rPr>
            </w:pPr>
            <w:r w:rsidRPr="007B245D">
              <w:rPr>
                <w:rFonts w:ascii="Arial" w:hAnsi="Arial"/>
                <w:lang w:val="nn-NO"/>
              </w:rPr>
              <w:t xml:space="preserve">Få etterspurt eit møte ilag med rektor, framme ynskje om felles, meir tungtbeiande, utalelse til kommunen. </w:t>
            </w:r>
          </w:p>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Pr="007B245D" w:rsidRDefault="007B245D">
            <w:pPr>
              <w:widowControl w:val="0"/>
              <w:rPr>
                <w:rFonts w:ascii="Arial" w:hAnsi="Arial"/>
                <w:lang w:val="nn-NO"/>
              </w:rPr>
            </w:pPr>
            <w:r w:rsidRPr="007B245D">
              <w:rPr>
                <w:rFonts w:ascii="Arial" w:hAnsi="Arial"/>
                <w:lang w:val="nn-NO"/>
              </w:rPr>
              <w:t xml:space="preserve">Skrivar sit i FAU på FUSK og skal ta dette med dei på møte dagen etter. </w:t>
            </w:r>
          </w:p>
        </w:tc>
        <w:tc>
          <w:tcPr>
            <w:tcW w:w="1174" w:type="dxa"/>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color w:val="000000"/>
                <w:lang w:val="nn-NO"/>
              </w:rPr>
            </w:pPr>
          </w:p>
        </w:tc>
      </w:tr>
      <w:tr w:rsidR="00F47F98" w:rsidRPr="007B245D">
        <w:trPr>
          <w:trHeight w:val="390"/>
        </w:trPr>
        <w:tc>
          <w:tcPr>
            <w:tcW w:w="496" w:type="dxa"/>
            <w:tcBorders>
              <w:top w:val="single" w:sz="4" w:space="0" w:color="000000"/>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6</w:t>
            </w:r>
          </w:p>
        </w:tc>
        <w:tc>
          <w:tcPr>
            <w:tcW w:w="8763" w:type="dxa"/>
            <w:gridSpan w:val="5"/>
            <w:tcBorders>
              <w:top w:val="single" w:sz="4" w:space="0" w:color="000000"/>
              <w:left w:val="single" w:sz="4" w:space="0" w:color="000000"/>
              <w:bottom w:val="single" w:sz="4" w:space="0" w:color="000000"/>
              <w:right w:val="single" w:sz="4" w:space="0" w:color="000000"/>
            </w:tcBorders>
          </w:tcPr>
          <w:p w:rsidR="00F47F98" w:rsidRPr="007B245D" w:rsidRDefault="007B245D">
            <w:pPr>
              <w:widowControl w:val="0"/>
              <w:rPr>
                <w:rFonts w:ascii="Arial" w:eastAsia="Times New Roman" w:hAnsi="Arial" w:cs="Times New Roman"/>
                <w:color w:val="222222"/>
                <w:shd w:val="clear" w:color="auto" w:fill="FFFFFF"/>
              </w:rPr>
            </w:pPr>
            <w:r w:rsidRPr="007B245D">
              <w:rPr>
                <w:rFonts w:ascii="Arial" w:eastAsia="Times New Roman" w:hAnsi="Arial" w:cs="Times New Roman"/>
                <w:color w:val="222222"/>
                <w:shd w:val="clear" w:color="auto" w:fill="FFFFFF"/>
              </w:rPr>
              <w:t>Stort og smått</w:t>
            </w:r>
          </w:p>
          <w:p w:rsidR="00F47F98" w:rsidRPr="007B245D" w:rsidRDefault="00F47F98">
            <w:pPr>
              <w:widowControl w:val="0"/>
              <w:rPr>
                <w:rFonts w:ascii="Arial" w:eastAsia="Times New Roman" w:hAnsi="Arial" w:cs="Times New Roman"/>
                <w:color w:val="222222"/>
                <w:shd w:val="clear" w:color="auto" w:fill="FFFFFF"/>
              </w:rPr>
            </w:pPr>
          </w:p>
          <w:p w:rsidR="00F47F98" w:rsidRDefault="007B245D">
            <w:pPr>
              <w:widowControl w:val="0"/>
              <w:rPr>
                <w:u w:val="single"/>
              </w:rPr>
            </w:pPr>
            <w:r>
              <w:rPr>
                <w:rFonts w:ascii="Arial" w:eastAsia="Times New Roman" w:hAnsi="Arial" w:cs="Times New Roman"/>
                <w:u w:val="single"/>
              </w:rPr>
              <w:t>Symjing</w:t>
            </w:r>
          </w:p>
          <w:p w:rsidR="00F47F98" w:rsidRPr="007B245D" w:rsidRDefault="007B245D">
            <w:pPr>
              <w:widowControl w:val="0"/>
              <w:rPr>
                <w:rFonts w:ascii="Arial" w:eastAsia="Times New Roman" w:hAnsi="Arial" w:cs="Times New Roman"/>
                <w:color w:val="222222"/>
                <w:shd w:val="clear" w:color="auto" w:fill="FFFFFF"/>
              </w:rPr>
            </w:pPr>
            <w:r w:rsidRPr="007B245D">
              <w:rPr>
                <w:rFonts w:ascii="Arial" w:eastAsia="Times New Roman" w:hAnsi="Arial" w:cs="Times New Roman"/>
                <w:color w:val="222222"/>
                <w:shd w:val="clear" w:color="auto" w:fill="FFFFFF"/>
              </w:rPr>
              <w:t xml:space="preserve">Skulen har gått tilbake til 2. 4. og 7. frå og med neste år. </w:t>
            </w:r>
          </w:p>
          <w:p w:rsidR="00F47F98" w:rsidRPr="007B245D" w:rsidRDefault="00F47F98">
            <w:pPr>
              <w:widowControl w:val="0"/>
              <w:rPr>
                <w:rFonts w:ascii="Arial" w:eastAsia="Times New Roman" w:hAnsi="Arial" w:cs="Times New Roman"/>
                <w:color w:val="222222"/>
                <w:shd w:val="clear" w:color="auto" w:fill="FFFFFF"/>
              </w:rPr>
            </w:pPr>
          </w:p>
          <w:p w:rsidR="00F47F98" w:rsidRPr="007B245D" w:rsidRDefault="007B245D">
            <w:pPr>
              <w:widowControl w:val="0"/>
              <w:rPr>
                <w:rFonts w:ascii="Arial" w:eastAsia="Times New Roman" w:hAnsi="Arial" w:cs="Times New Roman"/>
                <w:color w:val="222222"/>
                <w:shd w:val="clear" w:color="auto" w:fill="FFFFFF"/>
              </w:rPr>
            </w:pPr>
            <w:r w:rsidRPr="007B245D">
              <w:rPr>
                <w:rFonts w:ascii="Arial" w:eastAsia="Times New Roman" w:hAnsi="Arial" w:cs="Times New Roman"/>
                <w:color w:val="222222"/>
                <w:u w:val="single"/>
                <w:shd w:val="clear" w:color="auto" w:fill="FFFFFF"/>
              </w:rPr>
              <w:t>Leige gymsal:</w:t>
            </w:r>
            <w:r w:rsidRPr="007B245D">
              <w:rPr>
                <w:rFonts w:ascii="Arial" w:eastAsia="Times New Roman" w:hAnsi="Arial" w:cs="Times New Roman"/>
                <w:color w:val="222222"/>
                <w:shd w:val="clear" w:color="auto" w:fill="FFFFFF"/>
              </w:rPr>
              <w:t xml:space="preserve"> </w:t>
            </w:r>
          </w:p>
          <w:p w:rsidR="00F47F98" w:rsidRDefault="007B245D">
            <w:pPr>
              <w:widowControl w:val="0"/>
              <w:rPr>
                <w:rFonts w:ascii="Arial" w:eastAsia="Times New Roman" w:hAnsi="Arial" w:cs="Times New Roman"/>
                <w:color w:val="222222"/>
                <w:shd w:val="clear" w:color="auto" w:fill="FFFFFF"/>
                <w:lang w:val="nn-NO"/>
              </w:rPr>
            </w:pPr>
            <w:r w:rsidRPr="007B245D">
              <w:rPr>
                <w:rFonts w:ascii="Arial" w:eastAsia="Times New Roman" w:hAnsi="Arial" w:cs="Times New Roman"/>
                <w:color w:val="222222"/>
                <w:shd w:val="clear" w:color="auto" w:fill="FFFFFF"/>
              </w:rPr>
              <w:t xml:space="preserve">Det kom opp spørsmål om korleis gangen er ifht leige. </w:t>
            </w:r>
            <w:r>
              <w:rPr>
                <w:rFonts w:ascii="Arial" w:eastAsia="Times New Roman" w:hAnsi="Arial" w:cs="Times New Roman"/>
                <w:color w:val="222222"/>
                <w:shd w:val="clear" w:color="auto" w:fill="FFFFFF"/>
                <w:lang w:val="nn-NO"/>
              </w:rPr>
              <w:t xml:space="preserve">Heile klassar der alle er med er gratis. For enkeltgrupper må ein betale. FAU er usikker på retningslinjer for betaling mot </w:t>
            </w:r>
            <w:r>
              <w:rPr>
                <w:rFonts w:ascii="Arial" w:eastAsia="Times New Roman" w:hAnsi="Arial" w:cs="Times New Roman"/>
                <w:color w:val="222222"/>
                <w:shd w:val="clear" w:color="auto" w:fill="FFFFFF"/>
                <w:lang w:val="nn-NO"/>
              </w:rPr>
              <w:t>gratis. Retningslinjene her må tydeliggjerast. FAU meiner det skulle vore mogleg å kunne låne gymsalen i feks. Kjønnsdelte bursdagar eller mindre grupper/vennegrupper/miljøgrupper på lik linje med heile klassar. Det vil kunne inkludere endå fleire og bli l</w:t>
            </w:r>
            <w:r>
              <w:rPr>
                <w:rFonts w:ascii="Arial" w:eastAsia="Times New Roman" w:hAnsi="Arial" w:cs="Times New Roman"/>
                <w:color w:val="222222"/>
                <w:shd w:val="clear" w:color="auto" w:fill="FFFFFF"/>
                <w:lang w:val="nn-NO"/>
              </w:rPr>
              <w:t>ettare å arrangere for foreldre. Men med forståelse for at utenforståande grupper sjølvsagt må betale for leige.</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 xml:space="preserve"> </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u w:val="single"/>
                <w:shd w:val="clear" w:color="auto" w:fill="FFFFFF"/>
                <w:lang w:val="nn-NO"/>
              </w:rPr>
              <w:t>Trafikktryggleik</w:t>
            </w:r>
            <w:r>
              <w:rPr>
                <w:rFonts w:ascii="Arial" w:eastAsia="Times New Roman" w:hAnsi="Arial" w:cs="Times New Roman"/>
                <w:color w:val="222222"/>
                <w:shd w:val="clear" w:color="auto" w:fill="FFFFFF"/>
                <w:lang w:val="nn-NO"/>
              </w:rPr>
              <w:t xml:space="preserve"> </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Kan rektor informere ut på kommunen sine sider? Trafikkbildet spesielt rundt skulen har vore utfordrande lenge. Dårleg skil</w:t>
            </w:r>
            <w:r>
              <w:rPr>
                <w:rFonts w:ascii="Arial" w:eastAsia="Times New Roman" w:hAnsi="Arial" w:cs="Times New Roman"/>
                <w:color w:val="222222"/>
                <w:shd w:val="clear" w:color="auto" w:fill="FFFFFF"/>
                <w:lang w:val="nn-NO"/>
              </w:rPr>
              <w:t>ting på envegskøyring i Elstervegen, høg fart for å nevne noko. Eit skilt med «køyring kun til privat eigedom denne retning» e.l. hadde kanskje vore på sin plass, fleire fartsdumpar kunne også ha vore eit alternativ. For å nå eit litt større nedslagsfelt o</w:t>
            </w:r>
            <w:r>
              <w:rPr>
                <w:rFonts w:ascii="Arial" w:eastAsia="Times New Roman" w:hAnsi="Arial" w:cs="Times New Roman"/>
                <w:color w:val="222222"/>
                <w:shd w:val="clear" w:color="auto" w:fill="FFFFFF"/>
                <w:lang w:val="nn-NO"/>
              </w:rPr>
              <w:t xml:space="preserve">g for å få synleggjering av eit trafikkbilde som ikkje er sånn som det burde være. I tillegg ynskjer vi ei tilbakemelding på om skulen har vore i kontakt med politiet og kva dei har sagt. </w:t>
            </w:r>
          </w:p>
          <w:p w:rsidR="00F47F98"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FAU avventar vidare til folkemøtet i morgon er gjennomført, det ka</w:t>
            </w:r>
            <w:r>
              <w:rPr>
                <w:rFonts w:ascii="Arial" w:eastAsia="Times New Roman" w:hAnsi="Arial" w:cs="Times New Roman"/>
                <w:color w:val="222222"/>
                <w:shd w:val="clear" w:color="auto" w:fill="FFFFFF"/>
                <w:lang w:val="nn-NO"/>
              </w:rPr>
              <w:t>n være nye ting som kjem opp.</w:t>
            </w:r>
          </w:p>
          <w:p w:rsidR="00F47F98"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u w:val="single"/>
                <w:lang w:val="nn-NO"/>
              </w:rPr>
            </w:pPr>
            <w:r>
              <w:rPr>
                <w:rFonts w:ascii="Arial" w:eastAsia="Times New Roman" w:hAnsi="Arial" w:cs="Times New Roman"/>
                <w:color w:val="222222"/>
                <w:u w:val="single"/>
                <w:shd w:val="clear" w:color="auto" w:fill="FFFFFF"/>
                <w:lang w:val="nn-NO"/>
              </w:rPr>
              <w:t>Kniv og lighter på skulen</w:t>
            </w:r>
          </w:p>
          <w:p w:rsidR="00F47F98" w:rsidRDefault="007B245D">
            <w:pPr>
              <w:widowControl w:val="0"/>
              <w:rPr>
                <w:rFonts w:ascii="Arial" w:hAnsi="Arial" w:cs="Arial"/>
                <w:color w:val="222222"/>
                <w:shd w:val="clear" w:color="auto" w:fill="FFFFFF"/>
                <w:lang w:val="nn-NO"/>
              </w:rPr>
            </w:pPr>
            <w:r>
              <w:rPr>
                <w:rFonts w:ascii="Arial" w:eastAsia="Times New Roman" w:hAnsi="Arial" w:cs="Times New Roman"/>
                <w:color w:val="222222"/>
                <w:shd w:val="clear" w:color="auto" w:fill="FFFFFF"/>
                <w:lang w:val="nn-NO"/>
              </w:rPr>
              <w:t>Kniv og lighter på skulen, spesielt knytt opp mot brannane som har vore den siste tida, ynskjer FAU skal informerast om via Visma. Korleis jobbar skulen med dette? Blir informasjonen sendt ut frå sku</w:t>
            </w:r>
            <w:r>
              <w:rPr>
                <w:rFonts w:ascii="Arial" w:eastAsia="Times New Roman" w:hAnsi="Arial" w:cs="Times New Roman"/>
                <w:color w:val="222222"/>
                <w:shd w:val="clear" w:color="auto" w:fill="FFFFFF"/>
                <w:lang w:val="nn-NO"/>
              </w:rPr>
              <w:t xml:space="preserve">len via Visma vil det gjere det enklare for oss foreldre å være førebudd og kunne snakke med borna våre på ein god måte. Vi ynskjer at dette også blir snakka om på skulen. </w:t>
            </w:r>
          </w:p>
          <w:p w:rsidR="00F47F98" w:rsidRPr="007B245D" w:rsidRDefault="00F47F98">
            <w:pPr>
              <w:widowControl w:val="0"/>
              <w:rPr>
                <w:rFonts w:eastAsia="Times New Roman" w:cs="Times New Roman"/>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FAU ønsker også informasjon ut</w:t>
            </w:r>
            <w:r>
              <w:rPr>
                <w:rFonts w:ascii="Arial" w:eastAsia="Times New Roman" w:hAnsi="Arial" w:cs="Times New Roman"/>
                <w:color w:val="222222"/>
                <w:shd w:val="clear" w:color="auto" w:fill="FFFFFF"/>
                <w:lang w:val="nn-NO"/>
              </w:rPr>
              <w:t xml:space="preserve"> om det blomstrar ein ukultur om ting som faktisk ikkje er greit/kan være ubehagelig. Vi vil heller ha informasjon enn være usikre og gå rundt å lure/få høyre det frå borna. </w:t>
            </w:r>
          </w:p>
          <w:p w:rsidR="00F47F98" w:rsidRDefault="00F47F98">
            <w:pPr>
              <w:widowControl w:val="0"/>
              <w:rPr>
                <w:rFonts w:ascii="Arial" w:eastAsia="Times New Roman" w:hAnsi="Arial" w:cs="Times New Roman"/>
                <w:color w:val="222222"/>
                <w:shd w:val="clear" w:color="auto" w:fill="FFFFFF"/>
                <w:lang w:val="nn-NO"/>
              </w:rPr>
            </w:pPr>
          </w:p>
          <w:p w:rsidR="00F47F98" w:rsidRPr="007B245D" w:rsidRDefault="007B245D">
            <w:pPr>
              <w:widowControl w:val="0"/>
              <w:rPr>
                <w:u w:val="single"/>
                <w:lang w:val="nn-NO"/>
              </w:rPr>
            </w:pPr>
            <w:r>
              <w:rPr>
                <w:rFonts w:ascii="Arial" w:eastAsia="Times New Roman" w:hAnsi="Arial" w:cs="Times New Roman"/>
                <w:color w:val="222222"/>
                <w:u w:val="single"/>
                <w:shd w:val="clear" w:color="auto" w:fill="FFFFFF"/>
                <w:lang w:val="nn-NO"/>
              </w:rPr>
              <w:t>Sosiale medier</w:t>
            </w: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 xml:space="preserve">Det vert drøfta kva som er vanleg i forhold til aldersgrenser og </w:t>
            </w:r>
            <w:r>
              <w:rPr>
                <w:rFonts w:ascii="Arial" w:eastAsia="Times New Roman" w:hAnsi="Arial" w:cs="Times New Roman"/>
                <w:color w:val="222222"/>
                <w:shd w:val="clear" w:color="auto" w:fill="FFFFFF"/>
                <w:lang w:val="nn-NO"/>
              </w:rPr>
              <w:t xml:space="preserve">liknande. . Holdningsskapande dialog har forebyggande effekt. </w:t>
            </w:r>
          </w:p>
          <w:p w:rsidR="00F47F98" w:rsidRDefault="00F47F98">
            <w:pPr>
              <w:widowControl w:val="0"/>
              <w:rPr>
                <w:rFonts w:ascii="Arial" w:eastAsia="Times New Roman" w:hAnsi="Arial" w:cs="Times New Roman"/>
                <w:color w:val="222222"/>
                <w:shd w:val="clear" w:color="auto" w:fill="FFFFFF"/>
                <w:lang w:val="nn-NO"/>
              </w:rPr>
            </w:pPr>
          </w:p>
        </w:tc>
        <w:tc>
          <w:tcPr>
            <w:tcW w:w="3787" w:type="dxa"/>
            <w:gridSpan w:val="3"/>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Default="00F47F98">
            <w:pPr>
              <w:widowControl w:val="0"/>
              <w:rPr>
                <w:rFonts w:ascii="Arial" w:eastAsia="Times New Roman" w:hAnsi="Arial" w:cs="Times New Roman"/>
                <w:color w:val="222222"/>
                <w:shd w:val="clear" w:color="auto" w:fill="FFFFFF"/>
                <w:lang w:val="nn-NO"/>
              </w:rPr>
            </w:pPr>
          </w:p>
          <w:p w:rsidR="00F47F98" w:rsidRDefault="007B245D">
            <w:pPr>
              <w:widowControl w:val="0"/>
              <w:rPr>
                <w:rFonts w:ascii="Arial" w:eastAsia="Times New Roman" w:hAnsi="Arial" w:cs="Times New Roman"/>
                <w:color w:val="222222"/>
                <w:shd w:val="clear" w:color="auto" w:fill="FFFFFF"/>
                <w:lang w:val="nn-NO"/>
              </w:rPr>
            </w:pPr>
            <w:r>
              <w:rPr>
                <w:rFonts w:ascii="Arial" w:eastAsia="Times New Roman" w:hAnsi="Arial" w:cs="Times New Roman"/>
                <w:color w:val="222222"/>
                <w:shd w:val="clear" w:color="auto" w:fill="FFFFFF"/>
                <w:lang w:val="nn-NO"/>
              </w:rPr>
              <w:t>FAU ber rektor om å få oversendt retningslinjer.</w:t>
            </w:r>
          </w:p>
          <w:p w:rsidR="00F47F98" w:rsidRPr="007B245D" w:rsidRDefault="00F47F98">
            <w:pPr>
              <w:widowControl w:val="0"/>
              <w:rPr>
                <w:rFonts w:ascii="Arial" w:hAnsi="Arial"/>
                <w:lang w:val="nn-NO"/>
              </w:rPr>
            </w:pPr>
          </w:p>
          <w:p w:rsidR="00F47F98" w:rsidRPr="007B245D" w:rsidRDefault="00F47F98">
            <w:pPr>
              <w:widowControl w:val="0"/>
              <w:rPr>
                <w:rFonts w:ascii="Arial" w:hAnsi="Arial"/>
                <w:lang w:val="nn-NO"/>
              </w:rPr>
            </w:pPr>
          </w:p>
          <w:p w:rsidR="00F47F98" w:rsidRPr="007B245D" w:rsidRDefault="007B245D">
            <w:pPr>
              <w:widowControl w:val="0"/>
              <w:rPr>
                <w:rFonts w:ascii="Arial" w:hAnsi="Arial"/>
                <w:lang w:val="nn-NO"/>
              </w:rPr>
            </w:pPr>
            <w:r>
              <w:rPr>
                <w:rFonts w:ascii="Arial" w:eastAsia="Times New Roman" w:hAnsi="Arial" w:cs="Times New Roman"/>
                <w:color w:val="222222"/>
                <w:shd w:val="clear" w:color="auto" w:fill="FFFFFF"/>
                <w:lang w:val="nn-NO"/>
              </w:rPr>
              <w:t xml:space="preserve">FAU ønsker å vite korleis skulen jobbar med det. </w:t>
            </w: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Pr="007B245D" w:rsidRDefault="007B245D">
            <w:pPr>
              <w:widowControl w:val="0"/>
              <w:rPr>
                <w:rFonts w:ascii="Arial" w:hAnsi="Arial"/>
                <w:lang w:val="nn-NO"/>
              </w:rPr>
            </w:pPr>
            <w:r>
              <w:rPr>
                <w:rFonts w:ascii="Arial" w:eastAsia="Times New Roman" w:hAnsi="Arial" w:cs="Times New Roman"/>
                <w:color w:val="222222"/>
                <w:shd w:val="clear" w:color="auto" w:fill="FFFFFF"/>
                <w:lang w:val="nn-NO"/>
              </w:rPr>
              <w:t xml:space="preserve">FAU ber rektor om å informere ut på både Visma og kommunen sine nettsider, </w:t>
            </w:r>
            <w:r>
              <w:rPr>
                <w:rFonts w:ascii="Arial" w:eastAsia="Times New Roman" w:hAnsi="Arial" w:cs="Times New Roman"/>
                <w:color w:val="222222"/>
                <w:shd w:val="clear" w:color="auto" w:fill="FFFFFF"/>
                <w:lang w:val="nn-NO"/>
              </w:rPr>
              <w:t>spesielt om dei trafikale utfordringane i Elstervegen og rundt kyrkja.</w:t>
            </w: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Default="00F47F98">
            <w:pPr>
              <w:widowControl w:val="0"/>
              <w:rPr>
                <w:rFonts w:eastAsia="Times New Roman" w:cs="Times New Roman"/>
                <w:color w:val="222222"/>
                <w:shd w:val="clear" w:color="auto" w:fill="FFFFFF"/>
                <w:lang w:val="nn-NO"/>
              </w:rPr>
            </w:pPr>
          </w:p>
          <w:p w:rsidR="00F47F98" w:rsidRPr="007B245D" w:rsidRDefault="007B245D">
            <w:pPr>
              <w:widowControl w:val="0"/>
              <w:rPr>
                <w:rFonts w:ascii="Arial" w:hAnsi="Arial"/>
                <w:lang w:val="nn-NO"/>
              </w:rPr>
            </w:pPr>
            <w:r>
              <w:rPr>
                <w:rFonts w:ascii="Arial" w:eastAsia="Times New Roman" w:hAnsi="Arial" w:cs="Times New Roman"/>
                <w:color w:val="222222"/>
                <w:shd w:val="clear" w:color="auto" w:fill="FFFFFF"/>
                <w:lang w:val="nn-NO"/>
              </w:rPr>
              <w:t xml:space="preserve">FAU ynskjer at dette vert jobba med på skulen, spesielt i dei øvre klassetrinna. </w:t>
            </w:r>
          </w:p>
        </w:tc>
        <w:tc>
          <w:tcPr>
            <w:tcW w:w="1174" w:type="dxa"/>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rFonts w:ascii="Arial" w:hAnsi="Arial"/>
                <w:color w:val="000000"/>
                <w:lang w:val="nn-NO"/>
              </w:rPr>
            </w:pPr>
          </w:p>
        </w:tc>
      </w:tr>
      <w:tr w:rsidR="00F47F98" w:rsidRPr="007B245D">
        <w:trPr>
          <w:trHeight w:val="390"/>
        </w:trPr>
        <w:tc>
          <w:tcPr>
            <w:tcW w:w="496" w:type="dxa"/>
            <w:tcBorders>
              <w:top w:val="single" w:sz="4" w:space="0" w:color="000000"/>
              <w:left w:val="single" w:sz="4" w:space="0" w:color="000000"/>
              <w:bottom w:val="single" w:sz="4" w:space="0" w:color="000000"/>
              <w:right w:val="single" w:sz="4" w:space="0" w:color="000000"/>
            </w:tcBorders>
          </w:tcPr>
          <w:p w:rsidR="00F47F98" w:rsidRDefault="007B245D">
            <w:pPr>
              <w:widowControl w:val="0"/>
              <w:rPr>
                <w:b/>
                <w:color w:val="000000"/>
              </w:rPr>
            </w:pPr>
            <w:r>
              <w:rPr>
                <w:b/>
                <w:color w:val="000000"/>
              </w:rPr>
              <w:t>7</w:t>
            </w:r>
          </w:p>
        </w:tc>
        <w:tc>
          <w:tcPr>
            <w:tcW w:w="8763" w:type="dxa"/>
            <w:gridSpan w:val="5"/>
            <w:tcBorders>
              <w:top w:val="single" w:sz="4" w:space="0" w:color="000000"/>
              <w:left w:val="single" w:sz="4" w:space="0" w:color="000000"/>
              <w:bottom w:val="single" w:sz="4" w:space="0" w:color="000000"/>
              <w:right w:val="single" w:sz="4" w:space="0" w:color="000000"/>
            </w:tcBorders>
          </w:tcPr>
          <w:p w:rsidR="00F47F98" w:rsidRDefault="007B245D">
            <w:pPr>
              <w:widowControl w:val="0"/>
              <w:rPr>
                <w:rFonts w:ascii="Arial" w:eastAsia="Times New Roman" w:hAnsi="Arial" w:cs="Times New Roman"/>
              </w:rPr>
            </w:pPr>
            <w:r>
              <w:rPr>
                <w:rFonts w:ascii="Arial" w:eastAsia="Times New Roman" w:hAnsi="Arial" w:cs="Times New Roman"/>
              </w:rPr>
              <w:t>Event</w:t>
            </w:r>
          </w:p>
          <w:p w:rsidR="00F47F98" w:rsidRDefault="00F47F98">
            <w:pPr>
              <w:widowControl w:val="0"/>
              <w:rPr>
                <w:rFonts w:ascii="Arial" w:eastAsia="Times New Roman" w:hAnsi="Arial" w:cs="Times New Roman"/>
                <w:color w:val="222222"/>
              </w:rPr>
            </w:pPr>
          </w:p>
          <w:p w:rsidR="00F47F98" w:rsidRPr="007B245D" w:rsidRDefault="007B245D">
            <w:pPr>
              <w:widowControl w:val="0"/>
              <w:rPr>
                <w:rFonts w:ascii="Arial" w:eastAsia="Times New Roman" w:hAnsi="Arial" w:cs="Times New Roman"/>
                <w:color w:val="222222"/>
                <w:lang w:val="nn-NO"/>
              </w:rPr>
            </w:pPr>
            <w:r>
              <w:rPr>
                <w:rFonts w:ascii="Arial" w:eastAsia="Times New Roman" w:hAnsi="Arial" w:cs="Times New Roman"/>
                <w:color w:val="222222"/>
              </w:rPr>
              <w:t xml:space="preserve">Julegrantenning må være eit punkt på neste møte. </w:t>
            </w:r>
            <w:r w:rsidRPr="007B245D">
              <w:rPr>
                <w:rFonts w:ascii="Arial" w:eastAsia="Times New Roman" w:hAnsi="Arial" w:cs="Times New Roman"/>
                <w:color w:val="222222"/>
                <w:lang w:val="nn-NO"/>
              </w:rPr>
              <w:t xml:space="preserve">Møtetidspunkt må avventast heilt fram til vi veit kva datoar rektor kan eller ikkje. </w:t>
            </w:r>
          </w:p>
          <w:p w:rsidR="00F47F98" w:rsidRPr="007B245D" w:rsidRDefault="00F47F98">
            <w:pPr>
              <w:widowControl w:val="0"/>
              <w:rPr>
                <w:rFonts w:ascii="Arial" w:eastAsia="Times New Roman" w:hAnsi="Arial" w:cs="Times New Roman"/>
                <w:color w:val="222222"/>
                <w:lang w:val="nn-NO"/>
              </w:rPr>
            </w:pPr>
          </w:p>
        </w:tc>
        <w:tc>
          <w:tcPr>
            <w:tcW w:w="3787" w:type="dxa"/>
            <w:gridSpan w:val="3"/>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rFonts w:ascii="Arial" w:hAnsi="Arial"/>
                <w:lang w:val="nn-NO"/>
              </w:rPr>
            </w:pPr>
          </w:p>
        </w:tc>
        <w:tc>
          <w:tcPr>
            <w:tcW w:w="1174" w:type="dxa"/>
            <w:tcBorders>
              <w:top w:val="single" w:sz="4" w:space="0" w:color="000000"/>
              <w:left w:val="single" w:sz="4" w:space="0" w:color="000000"/>
              <w:bottom w:val="single" w:sz="4" w:space="0" w:color="000000"/>
              <w:right w:val="single" w:sz="4" w:space="0" w:color="000000"/>
            </w:tcBorders>
          </w:tcPr>
          <w:p w:rsidR="00F47F98" w:rsidRPr="007B245D" w:rsidRDefault="00F47F98">
            <w:pPr>
              <w:widowControl w:val="0"/>
              <w:rPr>
                <w:rFonts w:ascii="Arial" w:hAnsi="Arial"/>
                <w:color w:val="000000"/>
                <w:lang w:val="nn-NO"/>
              </w:rPr>
            </w:pPr>
          </w:p>
        </w:tc>
      </w:tr>
      <w:tr w:rsidR="00F47F98">
        <w:trPr>
          <w:trHeight w:val="390"/>
        </w:trPr>
        <w:tc>
          <w:tcPr>
            <w:tcW w:w="496" w:type="dxa"/>
            <w:tcBorders>
              <w:top w:val="single" w:sz="4" w:space="0" w:color="000000"/>
              <w:left w:val="single" w:sz="4" w:space="0" w:color="000000"/>
              <w:bottom w:val="single" w:sz="4" w:space="0" w:color="000000"/>
              <w:right w:val="single" w:sz="4" w:space="0" w:color="000000"/>
            </w:tcBorders>
          </w:tcPr>
          <w:p w:rsidR="00F47F98" w:rsidRDefault="007B245D">
            <w:pPr>
              <w:widowControl w:val="0"/>
              <w:rPr>
                <w:b/>
              </w:rPr>
            </w:pPr>
            <w:r>
              <w:rPr>
                <w:b/>
              </w:rPr>
              <w:t>8</w:t>
            </w:r>
          </w:p>
        </w:tc>
        <w:tc>
          <w:tcPr>
            <w:tcW w:w="8763" w:type="dxa"/>
            <w:gridSpan w:val="5"/>
            <w:tcBorders>
              <w:top w:val="single" w:sz="4" w:space="0" w:color="000000"/>
              <w:left w:val="single" w:sz="4" w:space="0" w:color="000000"/>
              <w:bottom w:val="single" w:sz="4" w:space="0" w:color="000000"/>
              <w:right w:val="single" w:sz="4" w:space="0" w:color="000000"/>
            </w:tcBorders>
          </w:tcPr>
          <w:p w:rsidR="00F47F98" w:rsidRDefault="007B245D">
            <w:pPr>
              <w:widowControl w:val="0"/>
              <w:rPr>
                <w:rFonts w:ascii="Arial" w:eastAsia="Arial" w:hAnsi="Arial" w:cs="Arial"/>
                <w:color w:val="222222"/>
                <w:shd w:val="clear" w:color="auto" w:fill="FFFFFF"/>
              </w:rPr>
            </w:pPr>
            <w:r>
              <w:rPr>
                <w:rFonts w:ascii="Arial" w:eastAsia="Arial" w:hAnsi="Arial" w:cs="Arial"/>
                <w:color w:val="222222"/>
                <w:shd w:val="clear" w:color="auto" w:fill="FFFFFF"/>
              </w:rPr>
              <w:t>Møtekalender for året 2022/23</w:t>
            </w:r>
          </w:p>
          <w:p w:rsidR="00F47F98" w:rsidRDefault="00F47F98">
            <w:pPr>
              <w:widowControl w:val="0"/>
              <w:rPr>
                <w:rFonts w:ascii="Arial" w:eastAsia="Arial" w:hAnsi="Arial" w:cs="Arial"/>
                <w:color w:val="222222"/>
                <w:shd w:val="clear" w:color="auto" w:fill="FFFFFF"/>
              </w:rPr>
            </w:pPr>
          </w:p>
          <w:p w:rsidR="00F47F98" w:rsidRDefault="007B245D">
            <w:pPr>
              <w:widowControl w:val="0"/>
              <w:rPr>
                <w:rFonts w:ascii="Arial" w:eastAsia="Arial" w:hAnsi="Arial" w:cs="Arial"/>
                <w:color w:val="222222"/>
                <w:shd w:val="clear" w:color="auto" w:fill="FFFFFF"/>
              </w:rPr>
            </w:pPr>
            <w:r>
              <w:rPr>
                <w:rFonts w:ascii="Arial" w:eastAsia="Arial" w:hAnsi="Arial" w:cs="Arial"/>
                <w:color w:val="222222"/>
                <w:shd w:val="clear" w:color="auto" w:fill="FFFFFF"/>
              </w:rPr>
              <w:t xml:space="preserve">Neste møte ikkje avtalt enno.  Bør være eit møte i slutten av november, men ikkje for seint,  for å kunne rekke respondere innan høyringsfrist vedrørande skulebruksplan i kommunen.  </w:t>
            </w:r>
          </w:p>
        </w:tc>
        <w:tc>
          <w:tcPr>
            <w:tcW w:w="3787" w:type="dxa"/>
            <w:gridSpan w:val="3"/>
            <w:tcBorders>
              <w:top w:val="single" w:sz="4" w:space="0" w:color="000000"/>
              <w:left w:val="single" w:sz="4" w:space="0" w:color="000000"/>
              <w:bottom w:val="single" w:sz="4" w:space="0" w:color="000000"/>
              <w:right w:val="single" w:sz="4" w:space="0" w:color="000000"/>
            </w:tcBorders>
          </w:tcPr>
          <w:p w:rsidR="00F47F98" w:rsidRDefault="00F47F98">
            <w:pPr>
              <w:widowControl w:val="0"/>
              <w:rPr>
                <w:rFonts w:ascii="Arial" w:hAnsi="Arial"/>
                <w:color w:val="000000"/>
              </w:rPr>
            </w:pPr>
          </w:p>
          <w:p w:rsidR="00F47F98" w:rsidRDefault="00F47F98">
            <w:pPr>
              <w:widowControl w:val="0"/>
              <w:rPr>
                <w:rFonts w:ascii="Arial" w:hAnsi="Arial"/>
                <w:color w:val="000000"/>
              </w:rPr>
            </w:pPr>
          </w:p>
          <w:p w:rsidR="00F47F98" w:rsidRDefault="007B245D">
            <w:pPr>
              <w:widowControl w:val="0"/>
              <w:rPr>
                <w:rFonts w:ascii="Arial" w:hAnsi="Arial"/>
                <w:color w:val="000000"/>
              </w:rPr>
            </w:pPr>
            <w:r>
              <w:rPr>
                <w:rFonts w:ascii="Arial" w:hAnsi="Arial"/>
                <w:color w:val="000000"/>
              </w:rPr>
              <w:t xml:space="preserve">Bli einig med rektor om ny møtedato. </w:t>
            </w:r>
          </w:p>
        </w:tc>
        <w:tc>
          <w:tcPr>
            <w:tcW w:w="1174" w:type="dxa"/>
            <w:tcBorders>
              <w:top w:val="single" w:sz="4" w:space="0" w:color="000000"/>
              <w:left w:val="single" w:sz="4" w:space="0" w:color="000000"/>
              <w:bottom w:val="single" w:sz="4" w:space="0" w:color="000000"/>
              <w:right w:val="single" w:sz="4" w:space="0" w:color="000000"/>
            </w:tcBorders>
          </w:tcPr>
          <w:p w:rsidR="00F47F98" w:rsidRDefault="00F47F98">
            <w:pPr>
              <w:widowControl w:val="0"/>
              <w:rPr>
                <w:rFonts w:ascii="Arial" w:hAnsi="Arial"/>
                <w:color w:val="000000"/>
              </w:rPr>
            </w:pPr>
          </w:p>
        </w:tc>
      </w:tr>
    </w:tbl>
    <w:p w:rsidR="00F47F98" w:rsidRDefault="00F47F98"/>
    <w:sectPr w:rsidR="00F47F98">
      <w:headerReference w:type="default" r:id="rId28"/>
      <w:footerReference w:type="default" r:id="rId29"/>
      <w:headerReference w:type="first" r:id="rId30"/>
      <w:pgSz w:w="16838" w:h="11906" w:orient="landscape"/>
      <w:pgMar w:top="1417" w:right="1417" w:bottom="1417" w:left="1417" w:header="708" w:footer="708" w:gutter="0"/>
      <w:pgNumType w:start="1"/>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245D">
      <w:r>
        <w:separator/>
      </w:r>
    </w:p>
  </w:endnote>
  <w:endnote w:type="continuationSeparator" w:id="0">
    <w:p w:rsidR="00000000" w:rsidRDefault="007B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98" w:rsidRDefault="007B245D">
    <w:pPr>
      <w:tabs>
        <w:tab w:val="center" w:pos="4536"/>
        <w:tab w:val="right" w:pos="9072"/>
      </w:tabs>
      <w:jc w:val="righ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2</w:t>
    </w:r>
    <w:r>
      <w:rPr>
        <w:color w:val="000000"/>
      </w:rPr>
      <w:fldChar w:fldCharType="end"/>
    </w:r>
  </w:p>
  <w:p w:rsidR="00F47F98" w:rsidRDefault="00F47F98">
    <w:pP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245D">
      <w:r>
        <w:separator/>
      </w:r>
    </w:p>
  </w:footnote>
  <w:footnote w:type="continuationSeparator" w:id="0">
    <w:p w:rsidR="00000000" w:rsidRDefault="007B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98" w:rsidRDefault="007B245D">
    <w:pPr>
      <w:tabs>
        <w:tab w:val="center" w:pos="4536"/>
        <w:tab w:val="right" w:pos="9072"/>
      </w:tabs>
      <w:rPr>
        <w:color w:val="2F5496"/>
        <w:sz w:val="36"/>
        <w:szCs w:val="36"/>
      </w:rPr>
    </w:pPr>
    <w:r>
      <w:rPr>
        <w:noProof/>
        <w:lang w:val="nn-NO" w:eastAsia="nn-NO"/>
      </w:rPr>
      <w:drawing>
        <wp:anchor distT="0" distB="0" distL="0" distR="0" simplePos="0" relativeHeight="7" behindDoc="1" locked="0" layoutInCell="0" allowOverlap="1">
          <wp:simplePos x="0" y="0"/>
          <wp:positionH relativeFrom="column">
            <wp:posOffset>7038340</wp:posOffset>
          </wp:positionH>
          <wp:positionV relativeFrom="paragraph">
            <wp:posOffset>-449580</wp:posOffset>
          </wp:positionV>
          <wp:extent cx="1668780" cy="903605"/>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1668780" cy="903605"/>
                  </a:xfrm>
                  <a:prstGeom prst="rect">
                    <a:avLst/>
                  </a:prstGeom>
                </pic:spPr>
              </pic:pic>
            </a:graphicData>
          </a:graphic>
        </wp:anchor>
      </w:drawing>
    </w:r>
    <w:r>
      <w:rPr>
        <w:color w:val="2F5496"/>
        <w:sz w:val="36"/>
        <w:szCs w:val="36"/>
      </w:rPr>
      <w:t>Referat FAU Førde Barneskule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98" w:rsidRDefault="007B245D">
    <w:pPr>
      <w:tabs>
        <w:tab w:val="center" w:pos="4536"/>
        <w:tab w:val="right" w:pos="9072"/>
      </w:tabs>
      <w:rPr>
        <w:color w:val="2F5496"/>
        <w:sz w:val="36"/>
        <w:szCs w:val="36"/>
      </w:rPr>
    </w:pPr>
    <w:r>
      <w:rPr>
        <w:noProof/>
        <w:lang w:val="nn-NO" w:eastAsia="nn-NO"/>
      </w:rPr>
      <w:drawing>
        <wp:anchor distT="0" distB="0" distL="0" distR="0" simplePos="0" relativeHeight="8" behindDoc="1" locked="0" layoutInCell="0" allowOverlap="1">
          <wp:simplePos x="0" y="0"/>
          <wp:positionH relativeFrom="column">
            <wp:posOffset>6427470</wp:posOffset>
          </wp:positionH>
          <wp:positionV relativeFrom="paragraph">
            <wp:posOffset>-339090</wp:posOffset>
          </wp:positionV>
          <wp:extent cx="2326005" cy="1259840"/>
          <wp:effectExtent l="0" t="0" r="0" b="0"/>
          <wp:wrapNone/>
          <wp:docPr id="2" name="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1"/>
                  <pic:cNvPicPr>
                    <a:picLocks noChangeAspect="1" noChangeArrowheads="1"/>
                  </pic:cNvPicPr>
                </pic:nvPicPr>
                <pic:blipFill>
                  <a:blip r:embed="rId1"/>
                  <a:stretch>
                    <a:fillRect/>
                  </a:stretch>
                </pic:blipFill>
                <pic:spPr bwMode="auto">
                  <a:xfrm>
                    <a:off x="0" y="0"/>
                    <a:ext cx="2326005" cy="1259840"/>
                  </a:xfrm>
                  <a:prstGeom prst="rect">
                    <a:avLst/>
                  </a:prstGeom>
                </pic:spPr>
              </pic:pic>
            </a:graphicData>
          </a:graphic>
        </wp:anchor>
      </w:drawing>
    </w:r>
    <w:r>
      <w:rPr>
        <w:color w:val="2F5496"/>
        <w:sz w:val="36"/>
        <w:szCs w:val="36"/>
      </w:rPr>
      <w:t>Referat FAU Førde Barneskule</w:t>
    </w:r>
  </w:p>
  <w:p w:rsidR="00F47F98" w:rsidRDefault="00F47F98">
    <w:pP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98"/>
    <w:rsid w:val="007B245D"/>
    <w:rsid w:val="00F47F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8D080-0593-4876-90C8-000C2E98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n-NO" w:eastAsia="nb-NO"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lang w:val="nb-NO"/>
    </w:rPr>
  </w:style>
  <w:style w:type="paragraph" w:styleId="Overskrift1">
    <w:name w:val="heading 1"/>
    <w:basedOn w:val="Normal"/>
    <w:next w:val="Normal"/>
    <w:qFormat/>
    <w:pPr>
      <w:keepNext/>
      <w:keepLines/>
      <w:spacing w:before="480" w:after="120"/>
      <w:outlineLvl w:val="0"/>
    </w:pPr>
    <w:rPr>
      <w:b/>
      <w:sz w:val="48"/>
      <w:szCs w:val="48"/>
    </w:rPr>
  </w:style>
  <w:style w:type="paragraph" w:styleId="Overskrift2">
    <w:name w:val="heading 2"/>
    <w:basedOn w:val="Normal"/>
    <w:next w:val="Normal"/>
    <w:qFormat/>
    <w:pPr>
      <w:keepNext/>
      <w:keepLines/>
      <w:spacing w:before="360" w:after="80"/>
      <w:outlineLvl w:val="1"/>
    </w:pPr>
    <w:rPr>
      <w:b/>
      <w:sz w:val="36"/>
      <w:szCs w:val="36"/>
    </w:rPr>
  </w:style>
  <w:style w:type="paragraph" w:styleId="Overskrift3">
    <w:name w:val="heading 3"/>
    <w:basedOn w:val="Normal"/>
    <w:next w:val="Normal"/>
    <w:qFormat/>
    <w:pPr>
      <w:keepNext/>
      <w:keepLines/>
      <w:spacing w:before="280" w:after="80"/>
      <w:outlineLvl w:val="2"/>
    </w:pPr>
    <w:rPr>
      <w:b/>
      <w:sz w:val="28"/>
      <w:szCs w:val="28"/>
    </w:rPr>
  </w:style>
  <w:style w:type="paragraph" w:styleId="Overskrift4">
    <w:name w:val="heading 4"/>
    <w:basedOn w:val="Normal"/>
    <w:next w:val="Normal"/>
    <w:qFormat/>
    <w:pPr>
      <w:keepNext/>
      <w:keepLines/>
      <w:spacing w:before="240" w:after="40"/>
      <w:outlineLvl w:val="3"/>
    </w:pPr>
    <w:rPr>
      <w:b/>
    </w:rPr>
  </w:style>
  <w:style w:type="paragraph" w:styleId="Overskrift5">
    <w:name w:val="heading 5"/>
    <w:basedOn w:val="Normal"/>
    <w:next w:val="Normal"/>
    <w:qFormat/>
    <w:pPr>
      <w:keepNext/>
      <w:keepLines/>
      <w:spacing w:before="220" w:after="40"/>
      <w:outlineLvl w:val="4"/>
    </w:pPr>
    <w:rPr>
      <w:b/>
      <w:sz w:val="22"/>
      <w:szCs w:val="22"/>
    </w:rPr>
  </w:style>
  <w:style w:type="paragraph" w:styleId="Overskrift6">
    <w:name w:val="heading 6"/>
    <w:basedOn w:val="Normal"/>
    <w:next w:val="Normal"/>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qFormat/>
  </w:style>
  <w:style w:type="character" w:customStyle="1" w:styleId="BunntekstTegn">
    <w:name w:val="Bunntekst Tegn"/>
    <w:basedOn w:val="Standardskriftforavsnitt"/>
    <w:link w:val="Bunntekst"/>
    <w:qFormat/>
  </w:style>
  <w:style w:type="character" w:styleId="Sidetall">
    <w:name w:val="page number"/>
    <w:basedOn w:val="Standardskriftforavsnitt"/>
    <w:qFormat/>
  </w:style>
  <w:style w:type="character" w:customStyle="1" w:styleId="BobletekstTegn">
    <w:name w:val="Bobletekst Tegn"/>
    <w:basedOn w:val="Standardskriftforavsnitt"/>
    <w:link w:val="Bobletekst"/>
    <w:qFormat/>
    <w:rPr>
      <w:rFonts w:ascii="Times New Roman" w:hAnsi="Times New Roman" w:cs="Times New Roman"/>
      <w:sz w:val="18"/>
      <w:szCs w:val="18"/>
    </w:rPr>
  </w:style>
  <w:style w:type="character" w:customStyle="1" w:styleId="DokumentkartTegn">
    <w:name w:val="Dokumentkart Tegn"/>
    <w:basedOn w:val="Standardskriftforavsnitt"/>
    <w:link w:val="Dokumentkart"/>
    <w:qFormat/>
    <w:rPr>
      <w:rFonts w:ascii="Times New Roman" w:hAnsi="Times New Roman" w:cs="Times New Roman"/>
    </w:rPr>
  </w:style>
  <w:style w:type="character" w:customStyle="1" w:styleId="Internett-lenke">
    <w:name w:val="Internett-lenke"/>
    <w:basedOn w:val="Standardskriftforavsnitt"/>
    <w:rPr>
      <w:color w:val="0000FF"/>
      <w:u w:val="single"/>
    </w:rPr>
  </w:style>
  <w:style w:type="character" w:customStyle="1" w:styleId="UnresolvedMention">
    <w:name w:val="Unresolved Mention"/>
    <w:basedOn w:val="Standardskriftforavsnitt"/>
    <w:qFormat/>
    <w:rPr>
      <w:color w:val="605E5C"/>
      <w:shd w:val="clear" w:color="auto" w:fill="E1DFDD"/>
    </w:rPr>
  </w:style>
  <w:style w:type="paragraph" w:customStyle="1" w:styleId="Overskrift">
    <w:name w:val="Overskrift"/>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76" w:lineRule="auto"/>
    </w:pPr>
  </w:style>
  <w:style w:type="paragraph" w:styleId="Liste">
    <w:name w:val="List"/>
    <w:basedOn w:val="Brdtekst"/>
    <w:rPr>
      <w:rFonts w:cs="Lucida Sans"/>
    </w:rPr>
  </w:style>
  <w:style w:type="paragraph" w:styleId="Bildetekst">
    <w:name w:val="caption"/>
    <w:basedOn w:val="Normal"/>
    <w:qFormat/>
    <w:pPr>
      <w:suppressLineNumbers/>
      <w:spacing w:before="120" w:after="120"/>
    </w:pPr>
    <w:rPr>
      <w:rFonts w:cs="Lucida Sans"/>
      <w:i/>
      <w:iCs/>
    </w:rPr>
  </w:style>
  <w:style w:type="paragraph" w:customStyle="1" w:styleId="Register">
    <w:name w:val="Register"/>
    <w:basedOn w:val="Normal"/>
    <w:qFormat/>
    <w:pPr>
      <w:suppressLineNumbers/>
    </w:pPr>
    <w:rPr>
      <w:rFonts w:cs="Lucida Sans"/>
    </w:rPr>
  </w:style>
  <w:style w:type="paragraph" w:styleId="Tittel">
    <w:name w:val="Title"/>
    <w:basedOn w:val="Normal"/>
    <w:next w:val="Normal"/>
    <w:qFormat/>
    <w:pPr>
      <w:keepNext/>
      <w:keepLines/>
      <w:spacing w:before="480" w:after="120"/>
    </w:pPr>
    <w:rPr>
      <w:b/>
      <w:sz w:val="72"/>
      <w:szCs w:val="72"/>
    </w:rPr>
  </w:style>
  <w:style w:type="paragraph" w:styleId="Listeavsnitt">
    <w:name w:val="List Paragraph"/>
    <w:basedOn w:val="Normal"/>
    <w:qFormat/>
    <w:pPr>
      <w:ind w:left="720"/>
      <w:contextualSpacing/>
    </w:pPr>
  </w:style>
  <w:style w:type="paragraph" w:customStyle="1" w:styleId="Toppogbunntekst">
    <w:name w:val="Topp og bunntekst"/>
    <w:basedOn w:val="Normal"/>
    <w:qFormat/>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styleId="Bobletekst">
    <w:name w:val="Balloon Text"/>
    <w:basedOn w:val="Normal"/>
    <w:link w:val="BobletekstTegn"/>
    <w:qFormat/>
    <w:rPr>
      <w:rFonts w:ascii="Times New Roman" w:hAnsi="Times New Roman" w:cs="Times New Roman"/>
      <w:sz w:val="18"/>
      <w:szCs w:val="18"/>
    </w:rPr>
  </w:style>
  <w:style w:type="paragraph" w:styleId="Revisjon">
    <w:name w:val="Revision"/>
    <w:qFormat/>
    <w:pPr>
      <w:overflowPunct w:val="0"/>
    </w:pPr>
  </w:style>
  <w:style w:type="paragraph" w:styleId="Dokumentkart">
    <w:name w:val="Document Map"/>
    <w:basedOn w:val="Normal"/>
    <w:link w:val="DokumentkartTegn"/>
    <w:qFormat/>
    <w:rPr>
      <w:rFonts w:ascii="Times New Roman" w:hAnsi="Times New Roman" w:cs="Times New Roman"/>
    </w:rPr>
  </w:style>
  <w:style w:type="paragraph" w:customStyle="1" w:styleId="xmsonormal">
    <w:name w:val="x_msonormal"/>
    <w:basedOn w:val="Normal"/>
    <w:qFormat/>
    <w:pPr>
      <w:spacing w:before="280" w:after="280"/>
    </w:pPr>
    <w:rPr>
      <w:rFonts w:ascii="Times New Roman" w:eastAsia="Times New Roman" w:hAnsi="Times New Roman" w:cs="Times New Roman"/>
    </w:rPr>
  </w:style>
  <w:style w:type="paragraph" w:styleId="Undertittel">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abellinnhold">
    <w:name w:val="Tabellinnhold"/>
    <w:basedOn w:val="Normal"/>
    <w:qFormat/>
    <w:pPr>
      <w:widowControl w:val="0"/>
      <w:suppressLineNumbers/>
    </w:pPr>
  </w:style>
  <w:style w:type="paragraph" w:customStyle="1" w:styleId="Tabelloverskrift">
    <w:name w:val="Tabelloverskrift"/>
    <w:basedOn w:val="Tabellinnhold"/>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hor.mehammer@gmail.com" TargetMode="External"/><Relationship Id="rId13" Type="http://schemas.openxmlformats.org/officeDocument/2006/relationships/hyperlink" Target="mailto:siljetol@icloud.com" TargetMode="External"/><Relationship Id="rId18" Type="http://schemas.openxmlformats.org/officeDocument/2006/relationships/hyperlink" Target="mailto:haugejan@online.no" TargetMode="External"/><Relationship Id="rId26" Type="http://schemas.openxmlformats.org/officeDocument/2006/relationships/hyperlink" Target="mailto:egravdal20@hotmail.com" TargetMode="External"/><Relationship Id="rId3" Type="http://schemas.openxmlformats.org/officeDocument/2006/relationships/webSettings" Target="webSettings.xml"/><Relationship Id="rId21" Type="http://schemas.openxmlformats.org/officeDocument/2006/relationships/hyperlink" Target="mailto:sakiba_d92@hotmail.com" TargetMode="External"/><Relationship Id="rId7" Type="http://schemas.openxmlformats.org/officeDocument/2006/relationships/hyperlink" Target="mailto:hjelset@gmail.com" TargetMode="External"/><Relationship Id="rId12" Type="http://schemas.openxmlformats.org/officeDocument/2006/relationships/hyperlink" Target="mailto:linda.standnes.tonning@sunnfjord.kommune.no" TargetMode="External"/><Relationship Id="rId17" Type="http://schemas.openxmlformats.org/officeDocument/2006/relationships/hyperlink" Target="mailto:theresekleiven@hotmail.com" TargetMode="External"/><Relationship Id="rId25" Type="http://schemas.openxmlformats.org/officeDocument/2006/relationships/hyperlink" Target="mailto:monica_berntsen76@outlook.com" TargetMode="External"/><Relationship Id="rId2" Type="http://schemas.openxmlformats.org/officeDocument/2006/relationships/settings" Target="settings.xml"/><Relationship Id="rId16" Type="http://schemas.openxmlformats.org/officeDocument/2006/relationships/hyperlink" Target="mailto:hafelia@hotmail.com" TargetMode="External"/><Relationship Id="rId20" Type="http://schemas.openxmlformats.org/officeDocument/2006/relationships/hyperlink" Target="mailto:Lisbeth.lauritsen@sunnfjord.kommune.no"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silje@vangsnes.net" TargetMode="External"/><Relationship Id="rId11" Type="http://schemas.openxmlformats.org/officeDocument/2006/relationships/hyperlink" Target="mailto:kjerstioverlien@hotmail.com" TargetMode="External"/><Relationship Id="rId24" Type="http://schemas.openxmlformats.org/officeDocument/2006/relationships/hyperlink" Target="mailto:renatekva@hotmail.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jonasrs04@gmail.com" TargetMode="External"/><Relationship Id="rId23" Type="http://schemas.openxmlformats.org/officeDocument/2006/relationships/hyperlink" Target="mailto:Meganrm.butcher@gmail.com" TargetMode="External"/><Relationship Id="rId28" Type="http://schemas.openxmlformats.org/officeDocument/2006/relationships/header" Target="header1.xml"/><Relationship Id="rId10" Type="http://schemas.openxmlformats.org/officeDocument/2006/relationships/hyperlink" Target="mailto:trygve.hermansen@gmail.com" TargetMode="External"/><Relationship Id="rId19" Type="http://schemas.openxmlformats.org/officeDocument/2006/relationships/hyperlink" Target="mailto:liv.grimsbo@gmail.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linholvik@outlook.com" TargetMode="External"/><Relationship Id="rId14" Type="http://schemas.openxmlformats.org/officeDocument/2006/relationships/hyperlink" Target="mailto:nygard11@live.no" TargetMode="External"/><Relationship Id="rId22" Type="http://schemas.openxmlformats.org/officeDocument/2006/relationships/hyperlink" Target="mailto:maritaveberg@hotmail.com" TargetMode="External"/><Relationship Id="rId27" Type="http://schemas.openxmlformats.org/officeDocument/2006/relationships/hyperlink" Target="mailto:runeknap@gmail.co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9700</Characters>
  <Application>Microsoft Office Word</Application>
  <DocSecurity>4</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Olstad</dc:creator>
  <dc:description/>
  <cp:lastModifiedBy>Therese Helland</cp:lastModifiedBy>
  <cp:revision>2</cp:revision>
  <dcterms:created xsi:type="dcterms:W3CDTF">2022-11-01T08:36:00Z</dcterms:created>
  <dcterms:modified xsi:type="dcterms:W3CDTF">2022-11-01T08:36:00Z</dcterms:modified>
  <dc:language>nb-NO</dc:language>
</cp:coreProperties>
</file>